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4DE" w:rsidRDefault="00B26501" w:rsidP="000644DE">
      <w:pPr>
        <w:pStyle w:val="TableBorder"/>
        <w:numPr>
          <w:ilvl w:val="0"/>
          <w:numId w:val="1"/>
        </w:numPr>
        <w:rPr>
          <w:rFonts w:ascii="微軟正黑體" w:eastAsia="微軟正黑體" w:hAnsi="微軟正黑體"/>
          <w:b/>
          <w:spacing w:val="20"/>
          <w:sz w:val="20"/>
        </w:rPr>
      </w:pPr>
      <w:r>
        <w:rPr>
          <w:noProof/>
          <w:lang w:val="en-GB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-23812</wp:posOffset>
            </wp:positionH>
            <wp:positionV relativeFrom="paragraph">
              <wp:posOffset>-44450</wp:posOffset>
            </wp:positionV>
            <wp:extent cx="438150" cy="438150"/>
            <wp:effectExtent l="0" t="0" r="0" b="0"/>
            <wp:wrapNone/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44DE">
        <w:rPr>
          <w:rFonts w:ascii="微軟正黑體" w:eastAsia="SimSun" w:hAnsi="微軟正黑體" w:hint="eastAsia"/>
          <w:b/>
          <w:spacing w:val="20"/>
          <w:sz w:val="20"/>
          <w:lang w:eastAsia="zh-CN"/>
        </w:rPr>
        <w:t xml:space="preserve"> </w:t>
      </w:r>
      <w:r w:rsidR="000644DE">
        <w:rPr>
          <w:rFonts w:ascii="微軟正黑體" w:eastAsia="SimSun" w:hAnsi="微軟正黑體"/>
          <w:b/>
          <w:spacing w:val="20"/>
          <w:sz w:val="20"/>
          <w:lang w:eastAsia="zh-CN"/>
        </w:rPr>
        <w:t xml:space="preserve">  </w:t>
      </w:r>
      <w:r w:rsidR="000644DE">
        <w:rPr>
          <w:rFonts w:ascii="微軟正黑體" w:eastAsia="微軟正黑體" w:hAnsi="微軟正黑體"/>
          <w:b/>
          <w:spacing w:val="20"/>
          <w:sz w:val="20"/>
        </w:rPr>
        <w:t>創新科技署</w:t>
      </w:r>
    </w:p>
    <w:p w:rsidR="000644DE" w:rsidRDefault="000644DE" w:rsidP="000644DE">
      <w:pPr>
        <w:pStyle w:val="Heading2"/>
        <w:tabs>
          <w:tab w:val="clear" w:pos="672"/>
          <w:tab w:val="left" w:pos="775"/>
        </w:tabs>
        <w:ind w:firstLineChars="400" w:firstLine="801"/>
        <w:rPr>
          <w:rFonts w:ascii="Times New Roman" w:hAnsi="Times New Roman"/>
        </w:rPr>
      </w:pPr>
      <w:r>
        <w:rPr>
          <w:rFonts w:ascii="Times New Roman" w:hAnsi="Times New Roman"/>
        </w:rPr>
        <w:t>Innovation and Technology Commission</w:t>
      </w:r>
    </w:p>
    <w:p w:rsidR="000644DE" w:rsidRDefault="000644DE" w:rsidP="000644DE">
      <w:pPr>
        <w:pStyle w:val="TableBorder"/>
        <w:rPr>
          <w:rFonts w:ascii="微軟正黑體" w:eastAsia="微軟正黑體" w:hAnsi="微軟正黑體"/>
          <w:spacing w:val="20"/>
          <w:sz w:val="15"/>
        </w:rPr>
      </w:pPr>
      <w:r>
        <w:rPr>
          <w:rFonts w:ascii="微軟正黑體" w:eastAsia="微軟正黑體" w:hAnsi="微軟正黑體"/>
          <w:b/>
          <w:spacing w:val="20"/>
          <w:sz w:val="15"/>
        </w:rPr>
        <w:t>香港特別行政區政府</w:t>
      </w:r>
    </w:p>
    <w:p w:rsidR="000644DE" w:rsidRDefault="000644DE" w:rsidP="000644DE">
      <w:pPr>
        <w:pStyle w:val="Heading1"/>
        <w:spacing w:before="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The Government of the Hong Kong Special Administrative Region</w:t>
      </w:r>
    </w:p>
    <w:p w:rsidR="00F66C2E" w:rsidRPr="00F66C2E" w:rsidRDefault="00F66C2E" w:rsidP="0052083C">
      <w:pPr>
        <w:adjustRightInd w:val="0"/>
        <w:snapToGrid w:val="0"/>
        <w:textAlignment w:val="baseline"/>
        <w:rPr>
          <w:rFonts w:ascii="Times New Roman" w:hAnsi="Times New Roman" w:cs="Times New Roman"/>
          <w:b/>
          <w:bCs/>
          <w:kern w:val="0"/>
          <w:sz w:val="26"/>
          <w:szCs w:val="26"/>
        </w:rPr>
      </w:pPr>
    </w:p>
    <w:p w:rsidR="00C036BB" w:rsidRDefault="00C036BB" w:rsidP="000644DE">
      <w:pPr>
        <w:adjustRightInd w:val="0"/>
        <w:snapToGri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</w:rPr>
      </w:pPr>
      <w:r w:rsidRPr="00C036B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</w:rPr>
        <w:t>Technology Talent Admission Scheme fo</w:t>
      </w:r>
      <w:r w:rsidR="009B25E4">
        <w:rPr>
          <w:rFonts w:ascii="Times New Roman" w:eastAsia="Times New Roman" w:hAnsi="Times New Roman" w:cs="Times New Roman"/>
          <w:b/>
          <w:bCs/>
          <w:kern w:val="0"/>
          <w:sz w:val="26"/>
          <w:szCs w:val="26"/>
        </w:rPr>
        <w:t>r Companies Subsidised under</w:t>
      </w:r>
      <w:r w:rsidRPr="00C036B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</w:rPr>
        <w:t xml:space="preserve"> </w:t>
      </w:r>
    </w:p>
    <w:p w:rsidR="000644DE" w:rsidRPr="000644DE" w:rsidRDefault="00C036BB" w:rsidP="000644DE">
      <w:pPr>
        <w:adjustRightInd w:val="0"/>
        <w:snapToGrid w:val="0"/>
        <w:jc w:val="center"/>
        <w:textAlignment w:val="baseline"/>
        <w:rPr>
          <w:rFonts w:ascii="Times New Roman" w:eastAsia="新細明體" w:hAnsi="Times New Roman" w:cs="Times New Roman"/>
          <w:b/>
          <w:bCs/>
          <w:kern w:val="0"/>
          <w:sz w:val="26"/>
          <w:szCs w:val="26"/>
        </w:rPr>
      </w:pPr>
      <w:r w:rsidRPr="00C036B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</w:rPr>
        <w:t>New Industrialisation Acceleration Scheme (TechTAS-NIAS</w:t>
      </w: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</w:rPr>
        <w:t>)</w:t>
      </w:r>
    </w:p>
    <w:p w:rsidR="000644DE" w:rsidRPr="009F07B4" w:rsidRDefault="000644DE" w:rsidP="000644DE">
      <w:pPr>
        <w:autoSpaceDE w:val="0"/>
        <w:autoSpaceDN w:val="0"/>
        <w:adjustRightInd w:val="0"/>
        <w:snapToGrid w:val="0"/>
        <w:spacing w:afterLines="10" w:after="36"/>
        <w:jc w:val="center"/>
        <w:textAlignment w:val="baseline"/>
        <w:rPr>
          <w:rFonts w:ascii="Times New Roman" w:eastAsia="細明體" w:hAnsi="Times New Roman" w:cs="Times New Roman"/>
          <w:b/>
          <w:kern w:val="0"/>
          <w:sz w:val="26"/>
          <w:szCs w:val="20"/>
        </w:rPr>
      </w:pPr>
      <w:r w:rsidRPr="000644DE">
        <w:rPr>
          <w:rFonts w:ascii="Times New Roman" w:eastAsia="新細明體" w:hAnsi="Times New Roman" w:cs="Times New Roman"/>
          <w:b/>
          <w:bCs/>
          <w:kern w:val="0"/>
          <w:sz w:val="26"/>
          <w:szCs w:val="26"/>
          <w:u w:val="single"/>
          <w:lang w:eastAsia="zh-HK"/>
        </w:rPr>
        <w:t>Quota Application Form</w:t>
      </w:r>
      <w:r w:rsidR="000F622C">
        <w:rPr>
          <w:rFonts w:ascii="Times New Roman" w:eastAsia="新細明體" w:hAnsi="Times New Roman" w:cs="Times New Roman"/>
          <w:b/>
          <w:bCs/>
          <w:kern w:val="0"/>
          <w:sz w:val="26"/>
          <w:szCs w:val="26"/>
          <w:u w:val="single"/>
          <w:lang w:eastAsia="zh-HK"/>
        </w:rPr>
        <w:t xml:space="preserve"> (TechTAS-NIAS)</w:t>
      </w:r>
      <w:r w:rsidRPr="000644DE">
        <w:rPr>
          <w:rFonts w:ascii="Times New Roman" w:eastAsia="新細明體" w:hAnsi="Times New Roman" w:cs="Times New Roman" w:hint="eastAsia"/>
          <w:b/>
          <w:bCs/>
          <w:kern w:val="0"/>
          <w:sz w:val="26"/>
          <w:szCs w:val="26"/>
          <w:u w:val="single"/>
          <w:lang w:eastAsia="zh-HK"/>
        </w:rPr>
        <w:t xml:space="preserve"> </w:t>
      </w:r>
      <w:r w:rsidR="0052083C" w:rsidRPr="0052083C">
        <w:rPr>
          <w:rFonts w:ascii="Times New Roman" w:eastAsia="新細明體" w:hAnsi="Times New Roman" w:cs="Times New Roman"/>
          <w:b/>
          <w:bCs/>
          <w:kern w:val="0"/>
          <w:sz w:val="26"/>
          <w:szCs w:val="26"/>
          <w:u w:val="single"/>
          <w:lang w:eastAsia="zh-HK"/>
        </w:rPr>
        <w:t>— Supplementary Sheet</w:t>
      </w:r>
    </w:p>
    <w:p w:rsidR="0052083C" w:rsidRPr="0052083C" w:rsidRDefault="0052083C" w:rsidP="0052083C">
      <w:pPr>
        <w:adjustRightInd w:val="0"/>
        <w:snapToGrid w:val="0"/>
        <w:jc w:val="both"/>
        <w:textAlignment w:val="baseline"/>
        <w:rPr>
          <w:rFonts w:ascii="Times New Roman" w:eastAsia="細明體" w:hAnsi="Times New Roman" w:cs="Times New Roman"/>
          <w:b/>
          <w:kern w:val="0"/>
          <w:szCs w:val="24"/>
        </w:rPr>
      </w:pPr>
    </w:p>
    <w:p w:rsidR="008E4047" w:rsidRPr="008E4047" w:rsidRDefault="008E4047" w:rsidP="008E4047">
      <w:pPr>
        <w:autoSpaceDE w:val="0"/>
        <w:autoSpaceDN w:val="0"/>
        <w:adjustRightInd w:val="0"/>
        <w:snapToGrid w:val="0"/>
        <w:spacing w:beforeLines="30" w:before="108" w:afterLines="30" w:after="108" w:line="240" w:lineRule="atLeast"/>
        <w:jc w:val="both"/>
        <w:textAlignment w:val="baseline"/>
        <w:rPr>
          <w:rFonts w:ascii="Times New Roman" w:eastAsia="細明體" w:hAnsi="Times New Roman" w:cs="Times New Roman"/>
          <w:i/>
          <w:color w:val="000000"/>
          <w:kern w:val="0"/>
          <w:szCs w:val="24"/>
        </w:rPr>
      </w:pPr>
      <w:r w:rsidRPr="008E4047">
        <w:rPr>
          <w:rFonts w:ascii="Times New Roman" w:eastAsia="細明體" w:hAnsi="Times New Roman" w:cs="Times New Roman"/>
          <w:color w:val="000000"/>
          <w:kern w:val="0"/>
          <w:szCs w:val="24"/>
          <w:lang w:eastAsia="zh-HK"/>
        </w:rPr>
        <w:t xml:space="preserve">Details of job positions under the quotas applied: </w:t>
      </w:r>
    </w:p>
    <w:tbl>
      <w:tblPr>
        <w:tblW w:w="10462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4"/>
        <w:gridCol w:w="7088"/>
      </w:tblGrid>
      <w:tr w:rsidR="008E4047" w:rsidRPr="008E4047" w:rsidTr="00F62C92">
        <w:tc>
          <w:tcPr>
            <w:tcW w:w="337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8E4047" w:rsidRPr="0052083C" w:rsidRDefault="008E4047" w:rsidP="008E4047">
            <w:pPr>
              <w:adjustRightInd w:val="0"/>
              <w:snapToGrid w:val="0"/>
              <w:spacing w:beforeLines="10" w:before="36" w:afterLines="10" w:after="36" w:line="300" w:lineRule="atLeast"/>
              <w:jc w:val="both"/>
              <w:textAlignment w:val="baseline"/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</w:pPr>
            <w:r w:rsidRPr="008E4047">
              <w:rPr>
                <w:rFonts w:ascii="Times New Roman" w:eastAsia="細明體" w:hAnsi="Times New Roman" w:cs="Times New Roman"/>
                <w:kern w:val="0"/>
                <w:sz w:val="22"/>
                <w:lang w:eastAsia="zh-HK"/>
              </w:rPr>
              <w:t>Title of job position</w:t>
            </w:r>
            <w:r w:rsidR="0052083C">
              <w:rPr>
                <w:rFonts w:ascii="Times New Roman" w:eastAsia="細明體" w:hAnsi="Times New Roman" w:cs="Times New Roman"/>
                <w:kern w:val="0"/>
                <w:sz w:val="22"/>
                <w:lang w:eastAsia="zh-HK"/>
              </w:rPr>
              <w:t xml:space="preserve"> </w:t>
            </w:r>
            <w:r w:rsidR="0052083C"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2083C"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instrText xml:space="preserve"> FORMTEXT </w:instrText>
            </w:r>
            <w:r w:rsidR="0052083C"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</w:r>
            <w:r w:rsidR="0052083C"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fldChar w:fldCharType="separate"/>
            </w:r>
            <w:bookmarkStart w:id="0" w:name="_GoBack"/>
            <w:r w:rsidR="0052083C"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t> </w:t>
            </w:r>
            <w:r w:rsidR="0052083C"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t> </w:t>
            </w:r>
            <w:r w:rsidR="0052083C"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t> </w:t>
            </w:r>
            <w:r w:rsidR="0052083C"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t> </w:t>
            </w:r>
            <w:r w:rsidR="0052083C"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t> </w:t>
            </w:r>
            <w:bookmarkEnd w:id="0"/>
            <w:r w:rsidR="0052083C"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fldChar w:fldCharType="end"/>
            </w:r>
            <w:r w:rsidRPr="008E4047">
              <w:rPr>
                <w:rFonts w:ascii="Times New Roman" w:eastAsia="細明體" w:hAnsi="Times New Roman" w:cs="Times New Roman"/>
                <w:b/>
                <w:kern w:val="0"/>
                <w:sz w:val="22"/>
                <w:vertAlign w:val="superscript"/>
                <w:lang w:eastAsia="zh-HK"/>
              </w:rPr>
              <w:t xml:space="preserve">Note </w:t>
            </w:r>
            <w:r w:rsidRPr="008E4047">
              <w:rPr>
                <w:rFonts w:ascii="Times New Roman" w:eastAsia="細明體" w:hAnsi="Times New Roman" w:cs="Times New Roman"/>
                <w:b/>
                <w:kern w:val="0"/>
                <w:sz w:val="22"/>
                <w:vertAlign w:val="superscript"/>
                <w:lang w:eastAsia="zh-HK"/>
              </w:rPr>
              <w:footnoteReference w:id="1"/>
            </w:r>
            <w:r w:rsidRPr="008E4047">
              <w:rPr>
                <w:rFonts w:ascii="Times New Roman" w:eastAsia="細明體" w:hAnsi="Times New Roman" w:cs="Times New Roman"/>
                <w:kern w:val="0"/>
                <w:sz w:val="22"/>
                <w:lang w:eastAsia="zh-HK"/>
              </w:rPr>
              <w:t>:</w:t>
            </w:r>
          </w:p>
        </w:tc>
        <w:tc>
          <w:tcPr>
            <w:tcW w:w="7088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8E4047" w:rsidRDefault="008E4047" w:rsidP="008E4047">
            <w:pPr>
              <w:adjustRightInd w:val="0"/>
              <w:snapToGrid w:val="0"/>
              <w:spacing w:beforeLines="10" w:before="36" w:afterLines="10" w:after="36" w:line="300" w:lineRule="atLeast"/>
              <w:jc w:val="both"/>
              <w:textAlignment w:val="baseline"/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</w:pP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instrText xml:space="preserve"> FORMTEXT </w:instrTex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fldChar w:fldCharType="separate"/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t> </w: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t> </w: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t> </w: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t> </w: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t> </w: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fldChar w:fldCharType="end"/>
            </w:r>
            <w:bookmarkEnd w:id="1"/>
          </w:p>
          <w:p w:rsidR="0010704B" w:rsidRPr="008E4047" w:rsidRDefault="0010704B" w:rsidP="008E4047">
            <w:pPr>
              <w:adjustRightInd w:val="0"/>
              <w:snapToGrid w:val="0"/>
              <w:spacing w:beforeLines="10" w:before="36" w:afterLines="10" w:after="36" w:line="300" w:lineRule="atLeast"/>
              <w:jc w:val="both"/>
              <w:textAlignment w:val="baseline"/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</w:pPr>
          </w:p>
        </w:tc>
      </w:tr>
      <w:tr w:rsidR="008E4047" w:rsidRPr="008E4047" w:rsidTr="00F62C92">
        <w:tc>
          <w:tcPr>
            <w:tcW w:w="3374" w:type="dxa"/>
            <w:tcBorders>
              <w:left w:val="double" w:sz="4" w:space="0" w:color="auto"/>
            </w:tcBorders>
            <w:shd w:val="clear" w:color="auto" w:fill="auto"/>
          </w:tcPr>
          <w:p w:rsidR="008E4047" w:rsidRPr="008E4047" w:rsidRDefault="008E4047" w:rsidP="008E4047">
            <w:pPr>
              <w:adjustRightInd w:val="0"/>
              <w:snapToGrid w:val="0"/>
              <w:spacing w:beforeLines="10" w:before="36" w:afterLines="10" w:after="36" w:line="300" w:lineRule="atLeast"/>
              <w:jc w:val="both"/>
              <w:textAlignment w:val="baseline"/>
              <w:rPr>
                <w:rFonts w:ascii="Times New Roman" w:eastAsia="細明體" w:hAnsi="Times New Roman" w:cs="Times New Roman"/>
                <w:kern w:val="0"/>
                <w:sz w:val="22"/>
                <w:lang w:eastAsia="zh-HK"/>
              </w:rPr>
            </w:pPr>
            <w:r w:rsidRPr="008E4047">
              <w:rPr>
                <w:rFonts w:ascii="Times New Roman" w:eastAsia="細明體" w:hAnsi="Times New Roman" w:cs="Times New Roman" w:hint="eastAsia"/>
                <w:kern w:val="0"/>
                <w:sz w:val="22"/>
                <w:lang w:eastAsia="zh-HK"/>
              </w:rPr>
              <w:t xml:space="preserve">Number of </w:t>
            </w:r>
            <w:r w:rsidRPr="008E4047">
              <w:rPr>
                <w:rFonts w:ascii="Times New Roman" w:eastAsia="細明體" w:hAnsi="Times New Roman" w:cs="Times New Roman"/>
                <w:kern w:val="0"/>
                <w:sz w:val="22"/>
                <w:lang w:eastAsia="zh-HK"/>
              </w:rPr>
              <w:t>persons to be employed</w:t>
            </w:r>
            <w:r w:rsidRPr="008E4047">
              <w:rPr>
                <w:rFonts w:ascii="Times New Roman" w:eastAsia="細明體" w:hAnsi="Times New Roman" w:cs="Times New Roman" w:hint="eastAsia"/>
                <w:kern w:val="0"/>
                <w:sz w:val="22"/>
                <w:lang w:eastAsia="zh-HK"/>
              </w:rPr>
              <w:t>:</w:t>
            </w:r>
          </w:p>
        </w:tc>
        <w:tc>
          <w:tcPr>
            <w:tcW w:w="7088" w:type="dxa"/>
            <w:tcBorders>
              <w:right w:val="double" w:sz="4" w:space="0" w:color="auto"/>
            </w:tcBorders>
            <w:shd w:val="clear" w:color="auto" w:fill="auto"/>
          </w:tcPr>
          <w:p w:rsidR="008E4047" w:rsidRDefault="008E4047" w:rsidP="008E4047">
            <w:pPr>
              <w:adjustRightInd w:val="0"/>
              <w:snapToGrid w:val="0"/>
              <w:spacing w:beforeLines="10" w:before="36" w:afterLines="10" w:after="36" w:line="300" w:lineRule="atLeast"/>
              <w:jc w:val="both"/>
              <w:textAlignment w:val="baseline"/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</w:pP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instrText xml:space="preserve"> FORMTEXT </w:instrTex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fldChar w:fldCharType="separate"/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t> </w: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t> </w: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t> </w: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fldChar w:fldCharType="end"/>
            </w:r>
          </w:p>
          <w:p w:rsidR="0010704B" w:rsidRPr="008E4047" w:rsidRDefault="0010704B" w:rsidP="008E4047">
            <w:pPr>
              <w:adjustRightInd w:val="0"/>
              <w:snapToGrid w:val="0"/>
              <w:spacing w:beforeLines="10" w:before="36" w:afterLines="10" w:after="36" w:line="300" w:lineRule="atLeast"/>
              <w:jc w:val="both"/>
              <w:textAlignment w:val="baseline"/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</w:pPr>
          </w:p>
        </w:tc>
      </w:tr>
      <w:tr w:rsidR="008E4047" w:rsidRPr="008E4047" w:rsidTr="00F62C92">
        <w:tc>
          <w:tcPr>
            <w:tcW w:w="3374" w:type="dxa"/>
            <w:tcBorders>
              <w:left w:val="double" w:sz="4" w:space="0" w:color="auto"/>
            </w:tcBorders>
            <w:shd w:val="clear" w:color="auto" w:fill="auto"/>
          </w:tcPr>
          <w:p w:rsidR="008E4047" w:rsidRPr="008E4047" w:rsidRDefault="008E4047" w:rsidP="008E4047">
            <w:pPr>
              <w:adjustRightInd w:val="0"/>
              <w:snapToGrid w:val="0"/>
              <w:spacing w:beforeLines="10" w:before="36" w:afterLines="10" w:after="36" w:line="300" w:lineRule="atLeast"/>
              <w:jc w:val="both"/>
              <w:textAlignment w:val="baseline"/>
              <w:rPr>
                <w:rFonts w:ascii="Times New Roman" w:eastAsia="細明體" w:hAnsi="Times New Roman" w:cs="Times New Roman"/>
                <w:kern w:val="0"/>
                <w:sz w:val="22"/>
                <w:lang w:eastAsia="zh-HK"/>
              </w:rPr>
            </w:pPr>
            <w:r w:rsidRPr="008E4047">
              <w:rPr>
                <w:rFonts w:ascii="Times New Roman" w:eastAsia="細明體" w:hAnsi="Times New Roman" w:cs="Times New Roman"/>
                <w:kern w:val="0"/>
                <w:sz w:val="22"/>
                <w:lang w:eastAsia="zh-HK"/>
              </w:rPr>
              <w:t>Technology area(s)</w:t>
            </w:r>
            <w:r w:rsidRPr="008E4047">
              <w:rPr>
                <w:rFonts w:ascii="Times New Roman" w:eastAsia="細明體" w:hAnsi="Times New Roman" w:cs="Times New Roman"/>
                <w:b/>
                <w:kern w:val="0"/>
                <w:sz w:val="22"/>
                <w:vertAlign w:val="superscript"/>
                <w:lang w:eastAsia="zh-HK"/>
              </w:rPr>
              <w:t xml:space="preserve">Note </w:t>
            </w:r>
            <w:r w:rsidRPr="008E4047">
              <w:rPr>
                <w:rFonts w:ascii="Times New Roman" w:eastAsia="細明體" w:hAnsi="Times New Roman" w:cs="Times New Roman"/>
                <w:b/>
                <w:kern w:val="0"/>
                <w:sz w:val="22"/>
                <w:vertAlign w:val="superscript"/>
                <w:lang w:eastAsia="zh-HK"/>
              </w:rPr>
              <w:footnoteReference w:id="2"/>
            </w:r>
            <w:r w:rsidRPr="008E4047">
              <w:rPr>
                <w:rFonts w:ascii="Times New Roman" w:eastAsia="細明體" w:hAnsi="Times New Roman" w:cs="Times New Roman"/>
                <w:kern w:val="0"/>
                <w:sz w:val="22"/>
                <w:lang w:eastAsia="zh-HK"/>
              </w:rPr>
              <w:t>:</w:t>
            </w:r>
          </w:p>
        </w:tc>
        <w:tc>
          <w:tcPr>
            <w:tcW w:w="7088" w:type="dxa"/>
            <w:tcBorders>
              <w:right w:val="double" w:sz="4" w:space="0" w:color="auto"/>
            </w:tcBorders>
            <w:shd w:val="clear" w:color="auto" w:fill="auto"/>
          </w:tcPr>
          <w:p w:rsidR="008E4047" w:rsidRDefault="008E4047" w:rsidP="008E4047">
            <w:pPr>
              <w:adjustRightInd w:val="0"/>
              <w:snapToGrid w:val="0"/>
              <w:spacing w:beforeLines="10" w:before="36" w:afterLines="10" w:after="36" w:line="300" w:lineRule="atLeast"/>
              <w:jc w:val="both"/>
              <w:textAlignment w:val="baseline"/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</w:pP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instrText xml:space="preserve"> FORMTEXT </w:instrTex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fldChar w:fldCharType="separate"/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t> </w: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t> </w: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t> </w: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t> </w: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t> </w: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fldChar w:fldCharType="end"/>
            </w:r>
          </w:p>
          <w:p w:rsidR="0010704B" w:rsidRPr="008E4047" w:rsidRDefault="0010704B" w:rsidP="008E4047">
            <w:pPr>
              <w:adjustRightInd w:val="0"/>
              <w:snapToGrid w:val="0"/>
              <w:spacing w:beforeLines="10" w:before="36" w:afterLines="10" w:after="36" w:line="300" w:lineRule="atLeast"/>
              <w:jc w:val="both"/>
              <w:textAlignment w:val="baseline"/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</w:pPr>
          </w:p>
        </w:tc>
      </w:tr>
      <w:tr w:rsidR="008E4047" w:rsidRPr="008E4047" w:rsidTr="00F62C92">
        <w:trPr>
          <w:trHeight w:val="510"/>
        </w:trPr>
        <w:tc>
          <w:tcPr>
            <w:tcW w:w="3374" w:type="dxa"/>
            <w:tcBorders>
              <w:left w:val="double" w:sz="4" w:space="0" w:color="auto"/>
            </w:tcBorders>
            <w:shd w:val="clear" w:color="auto" w:fill="auto"/>
          </w:tcPr>
          <w:p w:rsidR="008E4047" w:rsidRPr="008E4047" w:rsidRDefault="008E4047" w:rsidP="00CD223B">
            <w:pPr>
              <w:adjustRightInd w:val="0"/>
              <w:snapToGrid w:val="0"/>
              <w:spacing w:beforeLines="10" w:before="36" w:afterLines="10" w:after="36" w:line="300" w:lineRule="atLeast"/>
              <w:jc w:val="both"/>
              <w:textAlignment w:val="baseline"/>
              <w:rPr>
                <w:rFonts w:ascii="Times New Roman" w:eastAsia="細明體" w:hAnsi="Times New Roman" w:cs="Times New Roman"/>
                <w:kern w:val="0"/>
                <w:sz w:val="22"/>
                <w:lang w:eastAsia="zh-HK"/>
              </w:rPr>
            </w:pPr>
            <w:r w:rsidRPr="008E4047">
              <w:rPr>
                <w:rFonts w:ascii="Times New Roman" w:eastAsia="細明體" w:hAnsi="Times New Roman" w:cs="Times New Roman" w:hint="eastAsia"/>
                <w:kern w:val="0"/>
                <w:sz w:val="22"/>
                <w:lang w:eastAsia="zh-HK"/>
              </w:rPr>
              <w:t>Main job duties</w:t>
            </w:r>
            <w:r w:rsidRPr="008E4047">
              <w:rPr>
                <w:rFonts w:ascii="Times New Roman" w:eastAsia="細明體" w:hAnsi="Times New Roman" w:cs="Times New Roman"/>
                <w:b/>
                <w:kern w:val="0"/>
                <w:sz w:val="22"/>
                <w:vertAlign w:val="superscript"/>
                <w:lang w:eastAsia="zh-HK"/>
              </w:rPr>
              <w:t>Note</w:t>
            </w:r>
            <w:r w:rsidR="00CD223B">
              <w:rPr>
                <w:rFonts w:ascii="Times New Roman" w:eastAsia="細明體" w:hAnsi="Times New Roman" w:cs="Times New Roman"/>
                <w:b/>
                <w:kern w:val="0"/>
                <w:sz w:val="22"/>
                <w:vertAlign w:val="superscript"/>
                <w:lang w:eastAsia="zh-HK"/>
              </w:rPr>
              <w:t xml:space="preserve"> </w:t>
            </w:r>
            <w:r w:rsidRPr="008E4047">
              <w:rPr>
                <w:rFonts w:ascii="Times New Roman" w:eastAsia="細明體" w:hAnsi="Times New Roman" w:cs="Times New Roman"/>
                <w:b/>
                <w:kern w:val="0"/>
                <w:sz w:val="22"/>
                <w:vertAlign w:val="superscript"/>
                <w:lang w:eastAsia="zh-HK"/>
              </w:rPr>
              <w:footnoteReference w:id="3"/>
            </w:r>
            <w:r w:rsidRPr="008E4047">
              <w:rPr>
                <w:rFonts w:ascii="Times New Roman" w:eastAsia="細明體" w:hAnsi="Times New Roman" w:cs="Times New Roman" w:hint="eastAsia"/>
                <w:kern w:val="0"/>
                <w:sz w:val="22"/>
                <w:lang w:eastAsia="zh-HK"/>
              </w:rPr>
              <w:t>:</w:t>
            </w:r>
          </w:p>
        </w:tc>
        <w:tc>
          <w:tcPr>
            <w:tcW w:w="7088" w:type="dxa"/>
            <w:tcBorders>
              <w:right w:val="double" w:sz="4" w:space="0" w:color="auto"/>
            </w:tcBorders>
            <w:shd w:val="clear" w:color="auto" w:fill="auto"/>
          </w:tcPr>
          <w:p w:rsidR="008E4047" w:rsidRDefault="008E4047" w:rsidP="008E4047">
            <w:pPr>
              <w:adjustRightInd w:val="0"/>
              <w:snapToGrid w:val="0"/>
              <w:spacing w:beforeLines="10" w:before="36" w:afterLines="10" w:after="36" w:line="300" w:lineRule="atLeast"/>
              <w:jc w:val="both"/>
              <w:textAlignment w:val="baseline"/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</w:pP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instrText xml:space="preserve"> FORMTEXT </w:instrTex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fldChar w:fldCharType="separate"/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t> </w: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t> </w: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t> </w: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t> </w: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t> </w: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fldChar w:fldCharType="end"/>
            </w:r>
          </w:p>
          <w:p w:rsidR="0010704B" w:rsidRDefault="0010704B" w:rsidP="008E4047">
            <w:pPr>
              <w:adjustRightInd w:val="0"/>
              <w:snapToGrid w:val="0"/>
              <w:spacing w:beforeLines="10" w:before="36" w:afterLines="10" w:after="36" w:line="300" w:lineRule="atLeast"/>
              <w:jc w:val="both"/>
              <w:textAlignment w:val="baseline"/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</w:pPr>
          </w:p>
          <w:p w:rsidR="0010704B" w:rsidRDefault="0010704B" w:rsidP="008E4047">
            <w:pPr>
              <w:adjustRightInd w:val="0"/>
              <w:snapToGrid w:val="0"/>
              <w:spacing w:beforeLines="10" w:before="36" w:afterLines="10" w:after="36" w:line="300" w:lineRule="atLeast"/>
              <w:jc w:val="both"/>
              <w:textAlignment w:val="baseline"/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</w:pPr>
          </w:p>
          <w:p w:rsidR="0010704B" w:rsidRDefault="0010704B" w:rsidP="008E4047">
            <w:pPr>
              <w:adjustRightInd w:val="0"/>
              <w:snapToGrid w:val="0"/>
              <w:spacing w:beforeLines="10" w:before="36" w:afterLines="10" w:after="36" w:line="300" w:lineRule="atLeast"/>
              <w:jc w:val="both"/>
              <w:textAlignment w:val="baseline"/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</w:pPr>
          </w:p>
          <w:p w:rsidR="0010704B" w:rsidRPr="008E4047" w:rsidRDefault="0010704B" w:rsidP="008E4047">
            <w:pPr>
              <w:adjustRightInd w:val="0"/>
              <w:snapToGrid w:val="0"/>
              <w:spacing w:beforeLines="10" w:before="36" w:afterLines="10" w:after="36" w:line="300" w:lineRule="atLeast"/>
              <w:jc w:val="both"/>
              <w:textAlignment w:val="baseline"/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</w:pPr>
          </w:p>
        </w:tc>
      </w:tr>
      <w:tr w:rsidR="008E4047" w:rsidRPr="008E4047" w:rsidTr="00F62C92">
        <w:trPr>
          <w:trHeight w:val="289"/>
        </w:trPr>
        <w:tc>
          <w:tcPr>
            <w:tcW w:w="3374" w:type="dxa"/>
            <w:tcBorders>
              <w:left w:val="double" w:sz="4" w:space="0" w:color="auto"/>
            </w:tcBorders>
            <w:shd w:val="clear" w:color="auto" w:fill="auto"/>
          </w:tcPr>
          <w:p w:rsidR="008E4047" w:rsidRPr="008E4047" w:rsidRDefault="008E4047" w:rsidP="008E4047">
            <w:pPr>
              <w:adjustRightInd w:val="0"/>
              <w:snapToGrid w:val="0"/>
              <w:spacing w:beforeLines="10" w:before="36" w:afterLines="10" w:after="36" w:line="300" w:lineRule="atLeast"/>
              <w:jc w:val="both"/>
              <w:textAlignment w:val="baseline"/>
              <w:rPr>
                <w:rFonts w:ascii="Times New Roman" w:eastAsia="細明體" w:hAnsi="Times New Roman" w:cs="Times New Roman"/>
                <w:kern w:val="0"/>
                <w:sz w:val="22"/>
                <w:lang w:eastAsia="zh-HK"/>
              </w:rPr>
            </w:pPr>
            <w:r w:rsidRPr="008E4047">
              <w:rPr>
                <w:rFonts w:ascii="Times New Roman" w:eastAsia="細明體" w:hAnsi="Times New Roman" w:cs="Times New Roman"/>
                <w:kern w:val="0"/>
                <w:sz w:val="22"/>
                <w:lang w:eastAsia="zh-HK"/>
              </w:rPr>
              <w:t xml:space="preserve">Minimum </w:t>
            </w:r>
            <w:r w:rsidRPr="008E4047">
              <w:rPr>
                <w:rFonts w:ascii="Times New Roman" w:eastAsia="細明體" w:hAnsi="Times New Roman" w:cs="Times New Roman" w:hint="eastAsia"/>
                <w:kern w:val="0"/>
                <w:sz w:val="22"/>
                <w:lang w:eastAsia="zh-HK"/>
              </w:rPr>
              <w:t>e</w:t>
            </w:r>
            <w:r w:rsidRPr="008E4047">
              <w:rPr>
                <w:rFonts w:ascii="Times New Roman" w:eastAsia="細明體" w:hAnsi="Times New Roman" w:cs="Times New Roman"/>
                <w:kern w:val="0"/>
                <w:sz w:val="22"/>
                <w:lang w:eastAsia="zh-HK"/>
              </w:rPr>
              <w:t xml:space="preserve">ntry </w:t>
            </w:r>
            <w:proofErr w:type="spellStart"/>
            <w:r w:rsidRPr="008E4047">
              <w:rPr>
                <w:rFonts w:ascii="Times New Roman" w:eastAsia="細明體" w:hAnsi="Times New Roman" w:cs="Times New Roman" w:hint="eastAsia"/>
                <w:kern w:val="0"/>
                <w:sz w:val="22"/>
                <w:lang w:eastAsia="zh-HK"/>
              </w:rPr>
              <w:t>r</w:t>
            </w:r>
            <w:r w:rsidRPr="008E4047">
              <w:rPr>
                <w:rFonts w:ascii="Times New Roman" w:eastAsia="細明體" w:hAnsi="Times New Roman" w:cs="Times New Roman"/>
                <w:kern w:val="0"/>
                <w:sz w:val="22"/>
                <w:lang w:eastAsia="zh-HK"/>
              </w:rPr>
              <w:t>equirement</w:t>
            </w:r>
            <w:r w:rsidRPr="008E4047">
              <w:rPr>
                <w:rFonts w:ascii="Times New Roman" w:eastAsia="細明體" w:hAnsi="Times New Roman" w:cs="Times New Roman"/>
                <w:b/>
                <w:kern w:val="0"/>
                <w:sz w:val="22"/>
                <w:vertAlign w:val="superscript"/>
                <w:lang w:eastAsia="zh-HK"/>
              </w:rPr>
              <w:t>Note</w:t>
            </w:r>
            <w:proofErr w:type="spellEnd"/>
            <w:r w:rsidRPr="008E4047">
              <w:rPr>
                <w:rFonts w:ascii="Times New Roman" w:eastAsia="細明體" w:hAnsi="Times New Roman" w:cs="Times New Roman"/>
                <w:b/>
                <w:kern w:val="0"/>
                <w:sz w:val="22"/>
                <w:lang w:eastAsia="zh-HK"/>
              </w:rPr>
              <w:t xml:space="preserve"> </w:t>
            </w:r>
            <w:r w:rsidRPr="008E4047">
              <w:rPr>
                <w:rFonts w:ascii="Times New Roman" w:eastAsia="細明體" w:hAnsi="Times New Roman" w:cs="Times New Roman"/>
                <w:b/>
                <w:kern w:val="0"/>
                <w:sz w:val="22"/>
                <w:vertAlign w:val="superscript"/>
                <w:lang w:eastAsia="zh-HK"/>
              </w:rPr>
              <w:footnoteReference w:id="4"/>
            </w:r>
            <w:r w:rsidRPr="008E4047">
              <w:rPr>
                <w:rFonts w:ascii="Times New Roman" w:eastAsia="細明體" w:hAnsi="Times New Roman" w:cs="Times New Roman" w:hint="eastAsia"/>
                <w:kern w:val="0"/>
                <w:sz w:val="22"/>
                <w:lang w:eastAsia="zh-HK"/>
              </w:rPr>
              <w:t>:</w:t>
            </w:r>
          </w:p>
        </w:tc>
        <w:tc>
          <w:tcPr>
            <w:tcW w:w="7088" w:type="dxa"/>
            <w:tcBorders>
              <w:right w:val="double" w:sz="4" w:space="0" w:color="auto"/>
            </w:tcBorders>
            <w:shd w:val="clear" w:color="auto" w:fill="auto"/>
          </w:tcPr>
          <w:p w:rsidR="008E4047" w:rsidRPr="008E4047" w:rsidRDefault="008E4047" w:rsidP="008E4047">
            <w:pPr>
              <w:adjustRightInd w:val="0"/>
              <w:snapToGrid w:val="0"/>
              <w:spacing w:beforeLines="10" w:before="36" w:afterLines="10" w:after="36" w:line="300" w:lineRule="atLeast"/>
              <w:jc w:val="both"/>
              <w:textAlignment w:val="baseline"/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</w:pP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instrText xml:space="preserve"> FORMTEXT </w:instrTex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fldChar w:fldCharType="separate"/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t> </w: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t> </w: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t> </w: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t> </w: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t> </w: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fldChar w:fldCharType="end"/>
            </w:r>
          </w:p>
          <w:p w:rsidR="008E4047" w:rsidRPr="008E4047" w:rsidRDefault="008E4047" w:rsidP="008E4047">
            <w:pPr>
              <w:adjustRightInd w:val="0"/>
              <w:snapToGrid w:val="0"/>
              <w:spacing w:beforeLines="10" w:before="36" w:afterLines="10" w:after="36" w:line="200" w:lineRule="exact"/>
              <w:jc w:val="both"/>
              <w:textAlignment w:val="baseline"/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</w:pPr>
          </w:p>
          <w:p w:rsidR="0010704B" w:rsidRDefault="0010704B" w:rsidP="009F07B4">
            <w:pPr>
              <w:adjustRightInd w:val="0"/>
              <w:snapToGrid w:val="0"/>
              <w:spacing w:beforeLines="10" w:before="36" w:afterLines="10" w:after="36" w:line="300" w:lineRule="atLeast"/>
              <w:ind w:left="33" w:hangingChars="15" w:hanging="33"/>
              <w:jc w:val="both"/>
              <w:textAlignment w:val="baseline"/>
              <w:rPr>
                <w:rFonts w:ascii="Times New Roman" w:eastAsia="default Sans Seriff" w:hAnsi="Times New Roman" w:cs="Times New Roman"/>
                <w:color w:val="000000"/>
                <w:kern w:val="0"/>
                <w:sz w:val="22"/>
                <w:szCs w:val="20"/>
              </w:rPr>
            </w:pPr>
          </w:p>
          <w:p w:rsidR="0010704B" w:rsidRDefault="0010704B" w:rsidP="009F07B4">
            <w:pPr>
              <w:adjustRightInd w:val="0"/>
              <w:snapToGrid w:val="0"/>
              <w:spacing w:beforeLines="10" w:before="36" w:afterLines="10" w:after="36" w:line="300" w:lineRule="atLeast"/>
              <w:ind w:left="33" w:hangingChars="15" w:hanging="33"/>
              <w:jc w:val="both"/>
              <w:textAlignment w:val="baseline"/>
              <w:rPr>
                <w:rFonts w:ascii="Times New Roman" w:eastAsia="default Sans Seriff" w:hAnsi="Times New Roman" w:cs="Times New Roman"/>
                <w:color w:val="000000"/>
                <w:kern w:val="0"/>
                <w:sz w:val="22"/>
                <w:szCs w:val="20"/>
              </w:rPr>
            </w:pPr>
          </w:p>
          <w:p w:rsidR="0010704B" w:rsidRDefault="0010704B" w:rsidP="009F07B4">
            <w:pPr>
              <w:adjustRightInd w:val="0"/>
              <w:snapToGrid w:val="0"/>
              <w:spacing w:beforeLines="10" w:before="36" w:afterLines="10" w:after="36" w:line="300" w:lineRule="atLeast"/>
              <w:ind w:left="33" w:hangingChars="15" w:hanging="33"/>
              <w:jc w:val="both"/>
              <w:textAlignment w:val="baseline"/>
              <w:rPr>
                <w:rFonts w:ascii="Times New Roman" w:eastAsia="default Sans Seriff" w:hAnsi="Times New Roman" w:cs="Times New Roman"/>
                <w:color w:val="000000"/>
                <w:kern w:val="0"/>
                <w:sz w:val="22"/>
                <w:szCs w:val="20"/>
              </w:rPr>
            </w:pPr>
          </w:p>
          <w:p w:rsidR="0010704B" w:rsidRPr="008E4047" w:rsidRDefault="0010704B" w:rsidP="009F07B4">
            <w:pPr>
              <w:adjustRightInd w:val="0"/>
              <w:snapToGrid w:val="0"/>
              <w:spacing w:beforeLines="10" w:before="36" w:afterLines="10" w:after="36" w:line="300" w:lineRule="atLeast"/>
              <w:ind w:left="33" w:hangingChars="15" w:hanging="33"/>
              <w:jc w:val="both"/>
              <w:textAlignment w:val="baseline"/>
              <w:rPr>
                <w:rFonts w:ascii="Times New Roman" w:eastAsia="default Sans Seriff" w:hAnsi="Times New Roman" w:cs="Times New Roman"/>
                <w:color w:val="000000"/>
                <w:kern w:val="0"/>
                <w:sz w:val="22"/>
                <w:szCs w:val="20"/>
              </w:rPr>
            </w:pPr>
          </w:p>
        </w:tc>
      </w:tr>
      <w:tr w:rsidR="008E4047" w:rsidRPr="008E4047" w:rsidTr="00F62C92">
        <w:trPr>
          <w:trHeight w:val="780"/>
        </w:trPr>
        <w:tc>
          <w:tcPr>
            <w:tcW w:w="337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E4047" w:rsidRPr="008E4047" w:rsidRDefault="008E4047" w:rsidP="00A274BC">
            <w:pPr>
              <w:adjustRightInd w:val="0"/>
              <w:snapToGrid w:val="0"/>
              <w:spacing w:beforeLines="10" w:before="36" w:afterLines="10" w:after="36" w:line="300" w:lineRule="atLeast"/>
              <w:jc w:val="both"/>
              <w:textAlignment w:val="baseline"/>
              <w:rPr>
                <w:rFonts w:ascii="Times New Roman" w:eastAsia="細明體" w:hAnsi="Times New Roman" w:cs="Times New Roman"/>
                <w:i/>
                <w:kern w:val="0"/>
                <w:sz w:val="22"/>
              </w:rPr>
            </w:pPr>
            <w:r w:rsidRPr="008E4047">
              <w:rPr>
                <w:rFonts w:ascii="Times New Roman" w:eastAsia="細明體" w:hAnsi="Times New Roman" w:cs="Times New Roman"/>
                <w:kern w:val="0"/>
                <w:sz w:val="22"/>
                <w:lang w:eastAsia="zh-HK"/>
              </w:rPr>
              <w:lastRenderedPageBreak/>
              <w:t>Monthly</w:t>
            </w:r>
            <w:r w:rsidR="00A274BC">
              <w:rPr>
                <w:rFonts w:ascii="Times New Roman" w:eastAsia="細明體" w:hAnsi="Times New Roman" w:cs="Times New Roman"/>
                <w:kern w:val="0"/>
                <w:sz w:val="22"/>
                <w:lang w:eastAsia="zh-HK"/>
              </w:rPr>
              <w:t xml:space="preserve"> salary </w:t>
            </w:r>
            <w:r w:rsidRPr="008E4047">
              <w:rPr>
                <w:rFonts w:ascii="Times New Roman" w:eastAsia="細明體" w:hAnsi="Times New Roman" w:cs="Times New Roman" w:hint="eastAsia"/>
                <w:kern w:val="0"/>
                <w:sz w:val="22"/>
                <w:lang w:eastAsia="zh-HK"/>
              </w:rPr>
              <w:t>(HK$)</w:t>
            </w:r>
            <w:r w:rsidR="00A274BC">
              <w:rPr>
                <w:rFonts w:ascii="Times New Roman" w:eastAsia="細明體" w:hAnsi="Times New Roman" w:cs="Times New Roman"/>
                <w:kern w:val="0"/>
                <w:sz w:val="22"/>
                <w:lang w:eastAsia="zh-HK"/>
              </w:rPr>
              <w:t xml:space="preserve"> and major fringe benefits to be offered</w:t>
            </w:r>
            <w:r w:rsidRPr="008E4047">
              <w:rPr>
                <w:rFonts w:ascii="Times New Roman" w:eastAsia="細明體" w:hAnsi="Times New Roman" w:cs="Times New Roman"/>
                <w:b/>
                <w:kern w:val="0"/>
                <w:sz w:val="22"/>
                <w:vertAlign w:val="superscript"/>
                <w:lang w:eastAsia="zh-HK"/>
              </w:rPr>
              <w:t>Note</w:t>
            </w:r>
            <w:r w:rsidRPr="008E4047">
              <w:rPr>
                <w:rFonts w:ascii="Times New Roman" w:eastAsia="細明體" w:hAnsi="Times New Roman" w:cs="Times New Roman"/>
                <w:b/>
                <w:kern w:val="0"/>
                <w:sz w:val="26"/>
                <w:szCs w:val="20"/>
                <w:vertAlign w:val="superscript"/>
              </w:rPr>
              <w:t xml:space="preserve"> </w:t>
            </w:r>
            <w:r w:rsidRPr="008E4047">
              <w:rPr>
                <w:rFonts w:ascii="Times New Roman" w:eastAsia="細明體" w:hAnsi="Times New Roman" w:cs="Times New Roman"/>
                <w:b/>
                <w:kern w:val="0"/>
                <w:sz w:val="22"/>
                <w:vertAlign w:val="superscript"/>
                <w:lang w:eastAsia="zh-HK"/>
              </w:rPr>
              <w:footnoteReference w:id="5"/>
            </w:r>
            <w:r w:rsidRPr="008E4047">
              <w:rPr>
                <w:rFonts w:ascii="Times New Roman" w:eastAsia="細明體" w:hAnsi="Times New Roman" w:cs="Times New Roman" w:hint="eastAsia"/>
                <w:kern w:val="0"/>
                <w:sz w:val="22"/>
                <w:lang w:eastAsia="zh-HK"/>
              </w:rPr>
              <w:t>:</w:t>
            </w:r>
            <w:r w:rsidRPr="008E4047">
              <w:rPr>
                <w:rFonts w:ascii="Times New Roman" w:eastAsia="細明體" w:hAnsi="Times New Roman" w:cs="Times New Roman" w:hint="eastAsia"/>
                <w:kern w:val="0"/>
                <w:sz w:val="22"/>
              </w:rPr>
              <w:t xml:space="preserve"> </w:t>
            </w:r>
          </w:p>
        </w:tc>
        <w:tc>
          <w:tcPr>
            <w:tcW w:w="708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E4047" w:rsidRPr="008E4047" w:rsidRDefault="008E4047" w:rsidP="008E4047">
            <w:pPr>
              <w:adjustRightInd w:val="0"/>
              <w:snapToGrid w:val="0"/>
              <w:spacing w:beforeLines="10" w:before="36" w:afterLines="10" w:after="36" w:line="300" w:lineRule="atLeast"/>
              <w:jc w:val="both"/>
              <w:textAlignment w:val="baseline"/>
              <w:rPr>
                <w:rFonts w:ascii="Times New Roman" w:eastAsia="細明體" w:hAnsi="Times New Roman" w:cs="Times New Roman"/>
                <w:i/>
                <w:color w:val="000000"/>
                <w:kern w:val="0"/>
                <w:sz w:val="22"/>
              </w:rPr>
            </w:pP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t xml:space="preserve">Not less than </w: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instrText xml:space="preserve"> FORMTEXT </w:instrTex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fldChar w:fldCharType="separate"/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t> </w: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t> </w: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t> </w: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t> </w: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t> </w: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fldChar w:fldCharType="end"/>
            </w:r>
          </w:p>
        </w:tc>
      </w:tr>
    </w:tbl>
    <w:p w:rsidR="008E4047" w:rsidRDefault="008E4047" w:rsidP="0052083C">
      <w:pPr>
        <w:widowControl/>
      </w:pPr>
    </w:p>
    <w:tbl>
      <w:tblPr>
        <w:tblW w:w="10462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4"/>
        <w:gridCol w:w="7088"/>
      </w:tblGrid>
      <w:tr w:rsidR="0052083C" w:rsidRPr="008E4047" w:rsidTr="00756EEA">
        <w:tc>
          <w:tcPr>
            <w:tcW w:w="337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52083C" w:rsidRPr="0052083C" w:rsidRDefault="0052083C" w:rsidP="0052083C">
            <w:pPr>
              <w:adjustRightInd w:val="0"/>
              <w:snapToGrid w:val="0"/>
              <w:spacing w:beforeLines="10" w:before="36" w:afterLines="10" w:after="36" w:line="300" w:lineRule="atLeast"/>
              <w:textAlignment w:val="baseline"/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</w:pPr>
            <w:r w:rsidRPr="008E4047">
              <w:rPr>
                <w:rFonts w:ascii="Times New Roman" w:eastAsia="細明體" w:hAnsi="Times New Roman" w:cs="Times New Roman"/>
                <w:kern w:val="0"/>
                <w:sz w:val="22"/>
                <w:lang w:eastAsia="zh-HK"/>
              </w:rPr>
              <w:t>Title of job position</w:t>
            </w:r>
            <w:r>
              <w:rPr>
                <w:rFonts w:ascii="Times New Roman" w:eastAsia="細明體" w:hAnsi="Times New Roman" w:cs="Times New Roman"/>
                <w:kern w:val="0"/>
                <w:sz w:val="22"/>
                <w:lang w:eastAsia="zh-HK"/>
              </w:rPr>
              <w:t xml:space="preserve"> </w: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instrText xml:space="preserve"> FORMTEXT </w:instrTex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fldChar w:fldCharType="separate"/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t> </w: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t> </w: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t> </w: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t> </w: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t> </w: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fldChar w:fldCharType="end"/>
            </w:r>
            <w:r w:rsidRPr="008E4047">
              <w:rPr>
                <w:rFonts w:ascii="Times New Roman" w:eastAsia="細明體" w:hAnsi="Times New Roman" w:cs="Times New Roman"/>
                <w:b/>
                <w:kern w:val="0"/>
                <w:sz w:val="22"/>
                <w:vertAlign w:val="superscript"/>
                <w:lang w:eastAsia="zh-HK"/>
              </w:rPr>
              <w:t>Note</w:t>
            </w:r>
            <w:r>
              <w:rPr>
                <w:rFonts w:ascii="Times New Roman" w:eastAsia="細明體" w:hAnsi="Times New Roman" w:cs="Times New Roman"/>
                <w:b/>
                <w:kern w:val="0"/>
                <w:sz w:val="22"/>
                <w:vertAlign w:val="superscript"/>
                <w:lang w:eastAsia="zh-HK"/>
              </w:rPr>
              <w:t xml:space="preserve"> 1</w:t>
            </w:r>
            <w:r w:rsidRPr="008E4047">
              <w:rPr>
                <w:rFonts w:ascii="Times New Roman" w:eastAsia="細明體" w:hAnsi="Times New Roman" w:cs="Times New Roman"/>
                <w:kern w:val="0"/>
                <w:sz w:val="22"/>
                <w:lang w:eastAsia="zh-HK"/>
              </w:rPr>
              <w:t>:</w:t>
            </w:r>
          </w:p>
        </w:tc>
        <w:tc>
          <w:tcPr>
            <w:tcW w:w="7088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52083C" w:rsidRDefault="0052083C" w:rsidP="00756EEA">
            <w:pPr>
              <w:adjustRightInd w:val="0"/>
              <w:snapToGrid w:val="0"/>
              <w:spacing w:beforeLines="10" w:before="36" w:afterLines="10" w:after="36" w:line="300" w:lineRule="atLeast"/>
              <w:jc w:val="both"/>
              <w:textAlignment w:val="baseline"/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</w:pP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instrText xml:space="preserve"> FORMTEXT </w:instrTex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fldChar w:fldCharType="separate"/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t> </w: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t> </w: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t> </w: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t> </w: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t> </w: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fldChar w:fldCharType="end"/>
            </w:r>
          </w:p>
          <w:p w:rsidR="0052083C" w:rsidRPr="008E4047" w:rsidRDefault="0052083C" w:rsidP="00756EEA">
            <w:pPr>
              <w:adjustRightInd w:val="0"/>
              <w:snapToGrid w:val="0"/>
              <w:spacing w:beforeLines="10" w:before="36" w:afterLines="10" w:after="36" w:line="300" w:lineRule="atLeast"/>
              <w:jc w:val="both"/>
              <w:textAlignment w:val="baseline"/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</w:pPr>
          </w:p>
        </w:tc>
      </w:tr>
      <w:tr w:rsidR="0052083C" w:rsidRPr="008E4047" w:rsidTr="00756EEA">
        <w:tc>
          <w:tcPr>
            <w:tcW w:w="3374" w:type="dxa"/>
            <w:tcBorders>
              <w:left w:val="double" w:sz="4" w:space="0" w:color="auto"/>
            </w:tcBorders>
            <w:shd w:val="clear" w:color="auto" w:fill="auto"/>
          </w:tcPr>
          <w:p w:rsidR="0052083C" w:rsidRPr="008E4047" w:rsidRDefault="0052083C" w:rsidP="00756EEA">
            <w:pPr>
              <w:adjustRightInd w:val="0"/>
              <w:snapToGrid w:val="0"/>
              <w:spacing w:beforeLines="10" w:before="36" w:afterLines="10" w:after="36" w:line="300" w:lineRule="atLeast"/>
              <w:jc w:val="both"/>
              <w:textAlignment w:val="baseline"/>
              <w:rPr>
                <w:rFonts w:ascii="Times New Roman" w:eastAsia="細明體" w:hAnsi="Times New Roman" w:cs="Times New Roman"/>
                <w:kern w:val="0"/>
                <w:sz w:val="22"/>
                <w:lang w:eastAsia="zh-HK"/>
              </w:rPr>
            </w:pPr>
            <w:r w:rsidRPr="008E4047">
              <w:rPr>
                <w:rFonts w:ascii="Times New Roman" w:eastAsia="細明體" w:hAnsi="Times New Roman" w:cs="Times New Roman" w:hint="eastAsia"/>
                <w:kern w:val="0"/>
                <w:sz w:val="22"/>
                <w:lang w:eastAsia="zh-HK"/>
              </w:rPr>
              <w:t xml:space="preserve">Number of </w:t>
            </w:r>
            <w:r w:rsidRPr="008E4047">
              <w:rPr>
                <w:rFonts w:ascii="Times New Roman" w:eastAsia="細明體" w:hAnsi="Times New Roman" w:cs="Times New Roman"/>
                <w:kern w:val="0"/>
                <w:sz w:val="22"/>
                <w:lang w:eastAsia="zh-HK"/>
              </w:rPr>
              <w:t>persons to be employed</w:t>
            </w:r>
            <w:r w:rsidRPr="008E4047">
              <w:rPr>
                <w:rFonts w:ascii="Times New Roman" w:eastAsia="細明體" w:hAnsi="Times New Roman" w:cs="Times New Roman" w:hint="eastAsia"/>
                <w:kern w:val="0"/>
                <w:sz w:val="22"/>
                <w:lang w:eastAsia="zh-HK"/>
              </w:rPr>
              <w:t>:</w:t>
            </w:r>
          </w:p>
        </w:tc>
        <w:tc>
          <w:tcPr>
            <w:tcW w:w="7088" w:type="dxa"/>
            <w:tcBorders>
              <w:right w:val="double" w:sz="4" w:space="0" w:color="auto"/>
            </w:tcBorders>
            <w:shd w:val="clear" w:color="auto" w:fill="auto"/>
          </w:tcPr>
          <w:p w:rsidR="0052083C" w:rsidRDefault="0052083C" w:rsidP="00756EEA">
            <w:pPr>
              <w:adjustRightInd w:val="0"/>
              <w:snapToGrid w:val="0"/>
              <w:spacing w:beforeLines="10" w:before="36" w:afterLines="10" w:after="36" w:line="300" w:lineRule="atLeast"/>
              <w:jc w:val="both"/>
              <w:textAlignment w:val="baseline"/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</w:pP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instrText xml:space="preserve"> FORMTEXT </w:instrTex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fldChar w:fldCharType="separate"/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t> </w: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t> </w: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t> </w: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fldChar w:fldCharType="end"/>
            </w:r>
          </w:p>
          <w:p w:rsidR="0052083C" w:rsidRPr="008E4047" w:rsidRDefault="0052083C" w:rsidP="00756EEA">
            <w:pPr>
              <w:adjustRightInd w:val="0"/>
              <w:snapToGrid w:val="0"/>
              <w:spacing w:beforeLines="10" w:before="36" w:afterLines="10" w:after="36" w:line="300" w:lineRule="atLeast"/>
              <w:jc w:val="both"/>
              <w:textAlignment w:val="baseline"/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</w:pPr>
          </w:p>
        </w:tc>
      </w:tr>
      <w:tr w:rsidR="0052083C" w:rsidRPr="008E4047" w:rsidTr="00756EEA">
        <w:tc>
          <w:tcPr>
            <w:tcW w:w="3374" w:type="dxa"/>
            <w:tcBorders>
              <w:left w:val="double" w:sz="4" w:space="0" w:color="auto"/>
            </w:tcBorders>
            <w:shd w:val="clear" w:color="auto" w:fill="auto"/>
          </w:tcPr>
          <w:p w:rsidR="0052083C" w:rsidRPr="008E4047" w:rsidRDefault="0052083C" w:rsidP="0052083C">
            <w:pPr>
              <w:adjustRightInd w:val="0"/>
              <w:snapToGrid w:val="0"/>
              <w:spacing w:beforeLines="10" w:before="36" w:afterLines="10" w:after="36" w:line="300" w:lineRule="atLeast"/>
              <w:jc w:val="both"/>
              <w:textAlignment w:val="baseline"/>
              <w:rPr>
                <w:rFonts w:ascii="Times New Roman" w:eastAsia="細明體" w:hAnsi="Times New Roman" w:cs="Times New Roman"/>
                <w:kern w:val="0"/>
                <w:sz w:val="22"/>
                <w:lang w:eastAsia="zh-HK"/>
              </w:rPr>
            </w:pPr>
            <w:r w:rsidRPr="008E4047">
              <w:rPr>
                <w:rFonts w:ascii="Times New Roman" w:eastAsia="細明體" w:hAnsi="Times New Roman" w:cs="Times New Roman"/>
                <w:kern w:val="0"/>
                <w:sz w:val="22"/>
                <w:lang w:eastAsia="zh-HK"/>
              </w:rPr>
              <w:t>Technology area(s)</w:t>
            </w:r>
            <w:r w:rsidRPr="008E4047">
              <w:rPr>
                <w:rFonts w:ascii="Times New Roman" w:eastAsia="細明體" w:hAnsi="Times New Roman" w:cs="Times New Roman"/>
                <w:b/>
                <w:kern w:val="0"/>
                <w:sz w:val="22"/>
                <w:vertAlign w:val="superscript"/>
                <w:lang w:eastAsia="zh-HK"/>
              </w:rPr>
              <w:t>Note</w:t>
            </w:r>
            <w:r>
              <w:rPr>
                <w:rFonts w:ascii="Times New Roman" w:eastAsia="細明體" w:hAnsi="Times New Roman" w:cs="Times New Roman"/>
                <w:b/>
                <w:kern w:val="0"/>
                <w:sz w:val="22"/>
                <w:vertAlign w:val="superscript"/>
                <w:lang w:eastAsia="zh-HK"/>
              </w:rPr>
              <w:t xml:space="preserve"> 2</w:t>
            </w:r>
            <w:r w:rsidRPr="008E4047">
              <w:rPr>
                <w:rFonts w:ascii="Times New Roman" w:eastAsia="細明體" w:hAnsi="Times New Roman" w:cs="Times New Roman"/>
                <w:kern w:val="0"/>
                <w:sz w:val="22"/>
                <w:lang w:eastAsia="zh-HK"/>
              </w:rPr>
              <w:t>:</w:t>
            </w:r>
          </w:p>
        </w:tc>
        <w:tc>
          <w:tcPr>
            <w:tcW w:w="7088" w:type="dxa"/>
            <w:tcBorders>
              <w:right w:val="double" w:sz="4" w:space="0" w:color="auto"/>
            </w:tcBorders>
            <w:shd w:val="clear" w:color="auto" w:fill="auto"/>
          </w:tcPr>
          <w:p w:rsidR="0052083C" w:rsidRDefault="0052083C" w:rsidP="00756EEA">
            <w:pPr>
              <w:adjustRightInd w:val="0"/>
              <w:snapToGrid w:val="0"/>
              <w:spacing w:beforeLines="10" w:before="36" w:afterLines="10" w:after="36" w:line="300" w:lineRule="atLeast"/>
              <w:jc w:val="both"/>
              <w:textAlignment w:val="baseline"/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</w:pP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instrText xml:space="preserve"> FORMTEXT </w:instrTex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fldChar w:fldCharType="separate"/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t> </w: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t> </w: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t> </w: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t> </w: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t> </w: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fldChar w:fldCharType="end"/>
            </w:r>
          </w:p>
          <w:p w:rsidR="0052083C" w:rsidRPr="008E4047" w:rsidRDefault="0052083C" w:rsidP="00756EEA">
            <w:pPr>
              <w:adjustRightInd w:val="0"/>
              <w:snapToGrid w:val="0"/>
              <w:spacing w:beforeLines="10" w:before="36" w:afterLines="10" w:after="36" w:line="300" w:lineRule="atLeast"/>
              <w:jc w:val="both"/>
              <w:textAlignment w:val="baseline"/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</w:pPr>
          </w:p>
        </w:tc>
      </w:tr>
      <w:tr w:rsidR="0052083C" w:rsidRPr="008E4047" w:rsidTr="00756EEA">
        <w:trPr>
          <w:trHeight w:val="510"/>
        </w:trPr>
        <w:tc>
          <w:tcPr>
            <w:tcW w:w="3374" w:type="dxa"/>
            <w:tcBorders>
              <w:left w:val="double" w:sz="4" w:space="0" w:color="auto"/>
            </w:tcBorders>
            <w:shd w:val="clear" w:color="auto" w:fill="auto"/>
          </w:tcPr>
          <w:p w:rsidR="0052083C" w:rsidRPr="008E4047" w:rsidRDefault="0052083C" w:rsidP="0052083C">
            <w:pPr>
              <w:adjustRightInd w:val="0"/>
              <w:snapToGrid w:val="0"/>
              <w:spacing w:beforeLines="10" w:before="36" w:afterLines="10" w:after="36" w:line="300" w:lineRule="atLeast"/>
              <w:jc w:val="both"/>
              <w:textAlignment w:val="baseline"/>
              <w:rPr>
                <w:rFonts w:ascii="Times New Roman" w:eastAsia="細明體" w:hAnsi="Times New Roman" w:cs="Times New Roman"/>
                <w:kern w:val="0"/>
                <w:sz w:val="22"/>
                <w:lang w:eastAsia="zh-HK"/>
              </w:rPr>
            </w:pPr>
            <w:r w:rsidRPr="008E4047">
              <w:rPr>
                <w:rFonts w:ascii="Times New Roman" w:eastAsia="細明體" w:hAnsi="Times New Roman" w:cs="Times New Roman" w:hint="eastAsia"/>
                <w:kern w:val="0"/>
                <w:sz w:val="22"/>
                <w:lang w:eastAsia="zh-HK"/>
              </w:rPr>
              <w:t>Main job duties</w:t>
            </w:r>
            <w:r w:rsidRPr="008E4047">
              <w:rPr>
                <w:rFonts w:ascii="Times New Roman" w:eastAsia="細明體" w:hAnsi="Times New Roman" w:cs="Times New Roman"/>
                <w:b/>
                <w:kern w:val="0"/>
                <w:sz w:val="22"/>
                <w:vertAlign w:val="superscript"/>
                <w:lang w:eastAsia="zh-HK"/>
              </w:rPr>
              <w:t>Note</w:t>
            </w:r>
            <w:r>
              <w:rPr>
                <w:rFonts w:ascii="Times New Roman" w:eastAsia="細明體" w:hAnsi="Times New Roman" w:cs="Times New Roman"/>
                <w:b/>
                <w:kern w:val="0"/>
                <w:sz w:val="22"/>
                <w:vertAlign w:val="superscript"/>
                <w:lang w:eastAsia="zh-HK"/>
              </w:rPr>
              <w:t xml:space="preserve"> 3</w:t>
            </w:r>
            <w:r w:rsidRPr="008E4047">
              <w:rPr>
                <w:rFonts w:ascii="Times New Roman" w:eastAsia="細明體" w:hAnsi="Times New Roman" w:cs="Times New Roman" w:hint="eastAsia"/>
                <w:kern w:val="0"/>
                <w:sz w:val="22"/>
                <w:lang w:eastAsia="zh-HK"/>
              </w:rPr>
              <w:t>:</w:t>
            </w:r>
          </w:p>
        </w:tc>
        <w:tc>
          <w:tcPr>
            <w:tcW w:w="7088" w:type="dxa"/>
            <w:tcBorders>
              <w:right w:val="double" w:sz="4" w:space="0" w:color="auto"/>
            </w:tcBorders>
            <w:shd w:val="clear" w:color="auto" w:fill="auto"/>
          </w:tcPr>
          <w:p w:rsidR="0052083C" w:rsidRDefault="0052083C" w:rsidP="00756EEA">
            <w:pPr>
              <w:adjustRightInd w:val="0"/>
              <w:snapToGrid w:val="0"/>
              <w:spacing w:beforeLines="10" w:before="36" w:afterLines="10" w:after="36" w:line="300" w:lineRule="atLeast"/>
              <w:jc w:val="both"/>
              <w:textAlignment w:val="baseline"/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</w:pP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instrText xml:space="preserve"> FORMTEXT </w:instrTex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fldChar w:fldCharType="separate"/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t> </w: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t> </w: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t> </w: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t> </w: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t> </w: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fldChar w:fldCharType="end"/>
            </w:r>
          </w:p>
          <w:p w:rsidR="0052083C" w:rsidRDefault="0052083C" w:rsidP="00756EEA">
            <w:pPr>
              <w:adjustRightInd w:val="0"/>
              <w:snapToGrid w:val="0"/>
              <w:spacing w:beforeLines="10" w:before="36" w:afterLines="10" w:after="36" w:line="300" w:lineRule="atLeast"/>
              <w:jc w:val="both"/>
              <w:textAlignment w:val="baseline"/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</w:pPr>
          </w:p>
          <w:p w:rsidR="0052083C" w:rsidRDefault="0052083C" w:rsidP="00756EEA">
            <w:pPr>
              <w:adjustRightInd w:val="0"/>
              <w:snapToGrid w:val="0"/>
              <w:spacing w:beforeLines="10" w:before="36" w:afterLines="10" w:after="36" w:line="300" w:lineRule="atLeast"/>
              <w:jc w:val="both"/>
              <w:textAlignment w:val="baseline"/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</w:pPr>
          </w:p>
          <w:p w:rsidR="0052083C" w:rsidRDefault="0052083C" w:rsidP="00756EEA">
            <w:pPr>
              <w:adjustRightInd w:val="0"/>
              <w:snapToGrid w:val="0"/>
              <w:spacing w:beforeLines="10" w:before="36" w:afterLines="10" w:after="36" w:line="300" w:lineRule="atLeast"/>
              <w:jc w:val="both"/>
              <w:textAlignment w:val="baseline"/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</w:pPr>
          </w:p>
          <w:p w:rsidR="0052083C" w:rsidRDefault="0052083C" w:rsidP="00756EEA">
            <w:pPr>
              <w:adjustRightInd w:val="0"/>
              <w:snapToGrid w:val="0"/>
              <w:spacing w:beforeLines="10" w:before="36" w:afterLines="10" w:after="36" w:line="300" w:lineRule="atLeast"/>
              <w:jc w:val="both"/>
              <w:textAlignment w:val="baseline"/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</w:pPr>
          </w:p>
          <w:p w:rsidR="0052083C" w:rsidRPr="008E4047" w:rsidRDefault="0052083C" w:rsidP="00756EEA">
            <w:pPr>
              <w:adjustRightInd w:val="0"/>
              <w:snapToGrid w:val="0"/>
              <w:spacing w:beforeLines="10" w:before="36" w:afterLines="10" w:after="36" w:line="300" w:lineRule="atLeast"/>
              <w:jc w:val="both"/>
              <w:textAlignment w:val="baseline"/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</w:pPr>
          </w:p>
        </w:tc>
      </w:tr>
      <w:tr w:rsidR="0052083C" w:rsidRPr="008E4047" w:rsidTr="00756EEA">
        <w:trPr>
          <w:trHeight w:val="289"/>
        </w:trPr>
        <w:tc>
          <w:tcPr>
            <w:tcW w:w="3374" w:type="dxa"/>
            <w:tcBorders>
              <w:left w:val="double" w:sz="4" w:space="0" w:color="auto"/>
            </w:tcBorders>
            <w:shd w:val="clear" w:color="auto" w:fill="auto"/>
          </w:tcPr>
          <w:p w:rsidR="0052083C" w:rsidRPr="008E4047" w:rsidRDefault="0052083C" w:rsidP="0052083C">
            <w:pPr>
              <w:adjustRightInd w:val="0"/>
              <w:snapToGrid w:val="0"/>
              <w:spacing w:beforeLines="10" w:before="36" w:afterLines="10" w:after="36" w:line="300" w:lineRule="atLeast"/>
              <w:jc w:val="both"/>
              <w:textAlignment w:val="baseline"/>
              <w:rPr>
                <w:rFonts w:ascii="Times New Roman" w:eastAsia="細明體" w:hAnsi="Times New Roman" w:cs="Times New Roman"/>
                <w:kern w:val="0"/>
                <w:sz w:val="22"/>
                <w:lang w:eastAsia="zh-HK"/>
              </w:rPr>
            </w:pPr>
            <w:r w:rsidRPr="008E4047">
              <w:rPr>
                <w:rFonts w:ascii="Times New Roman" w:eastAsia="細明體" w:hAnsi="Times New Roman" w:cs="Times New Roman"/>
                <w:kern w:val="0"/>
                <w:sz w:val="22"/>
                <w:lang w:eastAsia="zh-HK"/>
              </w:rPr>
              <w:t xml:space="preserve">Minimum </w:t>
            </w:r>
            <w:r w:rsidRPr="008E4047">
              <w:rPr>
                <w:rFonts w:ascii="Times New Roman" w:eastAsia="細明體" w:hAnsi="Times New Roman" w:cs="Times New Roman" w:hint="eastAsia"/>
                <w:kern w:val="0"/>
                <w:sz w:val="22"/>
                <w:lang w:eastAsia="zh-HK"/>
              </w:rPr>
              <w:t>e</w:t>
            </w:r>
            <w:r w:rsidRPr="008E4047">
              <w:rPr>
                <w:rFonts w:ascii="Times New Roman" w:eastAsia="細明體" w:hAnsi="Times New Roman" w:cs="Times New Roman"/>
                <w:kern w:val="0"/>
                <w:sz w:val="22"/>
                <w:lang w:eastAsia="zh-HK"/>
              </w:rPr>
              <w:t xml:space="preserve">ntry </w:t>
            </w:r>
            <w:r w:rsidRPr="008E4047">
              <w:rPr>
                <w:rFonts w:ascii="Times New Roman" w:eastAsia="細明體" w:hAnsi="Times New Roman" w:cs="Times New Roman" w:hint="eastAsia"/>
                <w:kern w:val="0"/>
                <w:sz w:val="22"/>
                <w:lang w:eastAsia="zh-HK"/>
              </w:rPr>
              <w:t>r</w:t>
            </w:r>
            <w:r w:rsidRPr="008E4047">
              <w:rPr>
                <w:rFonts w:ascii="Times New Roman" w:eastAsia="細明體" w:hAnsi="Times New Roman" w:cs="Times New Roman"/>
                <w:kern w:val="0"/>
                <w:sz w:val="22"/>
                <w:lang w:eastAsia="zh-HK"/>
              </w:rPr>
              <w:t>equirement</w:t>
            </w:r>
            <w:r w:rsidRPr="008E4047">
              <w:rPr>
                <w:rFonts w:ascii="Times New Roman" w:eastAsia="細明體" w:hAnsi="Times New Roman" w:cs="Times New Roman"/>
                <w:b/>
                <w:kern w:val="0"/>
                <w:sz w:val="22"/>
                <w:vertAlign w:val="superscript"/>
                <w:lang w:eastAsia="zh-HK"/>
              </w:rPr>
              <w:t>Note</w:t>
            </w:r>
            <w:r>
              <w:rPr>
                <w:rFonts w:ascii="Times New Roman" w:eastAsia="細明體" w:hAnsi="Times New Roman" w:cs="Times New Roman"/>
                <w:b/>
                <w:kern w:val="0"/>
                <w:sz w:val="22"/>
                <w:vertAlign w:val="superscript"/>
                <w:lang w:eastAsia="zh-HK"/>
              </w:rPr>
              <w:t xml:space="preserve"> 4</w:t>
            </w:r>
            <w:r w:rsidRPr="008E4047">
              <w:rPr>
                <w:rFonts w:ascii="Times New Roman" w:eastAsia="細明體" w:hAnsi="Times New Roman" w:cs="Times New Roman" w:hint="eastAsia"/>
                <w:kern w:val="0"/>
                <w:sz w:val="22"/>
                <w:lang w:eastAsia="zh-HK"/>
              </w:rPr>
              <w:t>:</w:t>
            </w:r>
          </w:p>
        </w:tc>
        <w:tc>
          <w:tcPr>
            <w:tcW w:w="7088" w:type="dxa"/>
            <w:tcBorders>
              <w:right w:val="double" w:sz="4" w:space="0" w:color="auto"/>
            </w:tcBorders>
            <w:shd w:val="clear" w:color="auto" w:fill="auto"/>
          </w:tcPr>
          <w:p w:rsidR="0052083C" w:rsidRPr="008E4047" w:rsidRDefault="0052083C" w:rsidP="00756EEA">
            <w:pPr>
              <w:adjustRightInd w:val="0"/>
              <w:snapToGrid w:val="0"/>
              <w:spacing w:beforeLines="10" w:before="36" w:afterLines="10" w:after="36" w:line="300" w:lineRule="atLeast"/>
              <w:jc w:val="both"/>
              <w:textAlignment w:val="baseline"/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</w:pP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instrText xml:space="preserve"> FORMTEXT </w:instrTex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fldChar w:fldCharType="separate"/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t> </w: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t> </w: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t> </w: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t> </w: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t> </w: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fldChar w:fldCharType="end"/>
            </w:r>
          </w:p>
          <w:p w:rsidR="0052083C" w:rsidRPr="008E4047" w:rsidRDefault="0052083C" w:rsidP="00756EEA">
            <w:pPr>
              <w:adjustRightInd w:val="0"/>
              <w:snapToGrid w:val="0"/>
              <w:spacing w:beforeLines="10" w:before="36" w:afterLines="10" w:after="36" w:line="200" w:lineRule="exact"/>
              <w:jc w:val="both"/>
              <w:textAlignment w:val="baseline"/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</w:pPr>
          </w:p>
          <w:p w:rsidR="0052083C" w:rsidRDefault="0052083C" w:rsidP="00756EEA">
            <w:pPr>
              <w:adjustRightInd w:val="0"/>
              <w:snapToGrid w:val="0"/>
              <w:spacing w:beforeLines="10" w:before="36" w:afterLines="10" w:after="36" w:line="300" w:lineRule="atLeast"/>
              <w:ind w:left="33" w:hangingChars="15" w:hanging="33"/>
              <w:jc w:val="both"/>
              <w:textAlignment w:val="baseline"/>
              <w:rPr>
                <w:rFonts w:ascii="Times New Roman" w:eastAsia="default Sans Seriff" w:hAnsi="Times New Roman" w:cs="Times New Roman"/>
                <w:color w:val="000000"/>
                <w:kern w:val="0"/>
                <w:sz w:val="22"/>
                <w:szCs w:val="20"/>
              </w:rPr>
            </w:pPr>
          </w:p>
          <w:p w:rsidR="0052083C" w:rsidRDefault="0052083C" w:rsidP="00756EEA">
            <w:pPr>
              <w:adjustRightInd w:val="0"/>
              <w:snapToGrid w:val="0"/>
              <w:spacing w:beforeLines="10" w:before="36" w:afterLines="10" w:after="36" w:line="300" w:lineRule="atLeast"/>
              <w:ind w:left="33" w:hangingChars="15" w:hanging="33"/>
              <w:jc w:val="both"/>
              <w:textAlignment w:val="baseline"/>
              <w:rPr>
                <w:rFonts w:ascii="Times New Roman" w:eastAsia="default Sans Seriff" w:hAnsi="Times New Roman" w:cs="Times New Roman"/>
                <w:color w:val="000000"/>
                <w:kern w:val="0"/>
                <w:sz w:val="22"/>
                <w:szCs w:val="20"/>
              </w:rPr>
            </w:pPr>
          </w:p>
          <w:p w:rsidR="0052083C" w:rsidRDefault="0052083C" w:rsidP="00756EEA">
            <w:pPr>
              <w:adjustRightInd w:val="0"/>
              <w:snapToGrid w:val="0"/>
              <w:spacing w:beforeLines="10" w:before="36" w:afterLines="10" w:after="36" w:line="300" w:lineRule="atLeast"/>
              <w:ind w:left="33" w:hangingChars="15" w:hanging="33"/>
              <w:jc w:val="both"/>
              <w:textAlignment w:val="baseline"/>
              <w:rPr>
                <w:rFonts w:ascii="Times New Roman" w:eastAsia="default Sans Seriff" w:hAnsi="Times New Roman" w:cs="Times New Roman"/>
                <w:color w:val="000000"/>
                <w:kern w:val="0"/>
                <w:sz w:val="22"/>
                <w:szCs w:val="20"/>
              </w:rPr>
            </w:pPr>
          </w:p>
          <w:p w:rsidR="0052083C" w:rsidRDefault="0052083C" w:rsidP="00756EEA">
            <w:pPr>
              <w:adjustRightInd w:val="0"/>
              <w:snapToGrid w:val="0"/>
              <w:spacing w:beforeLines="10" w:before="36" w:afterLines="10" w:after="36" w:line="300" w:lineRule="atLeast"/>
              <w:ind w:left="33" w:hangingChars="15" w:hanging="33"/>
              <w:jc w:val="both"/>
              <w:textAlignment w:val="baseline"/>
              <w:rPr>
                <w:rFonts w:ascii="Times New Roman" w:eastAsia="default Sans Seriff" w:hAnsi="Times New Roman" w:cs="Times New Roman"/>
                <w:color w:val="000000"/>
                <w:kern w:val="0"/>
                <w:sz w:val="22"/>
                <w:szCs w:val="20"/>
              </w:rPr>
            </w:pPr>
          </w:p>
          <w:p w:rsidR="0052083C" w:rsidRPr="008E4047" w:rsidRDefault="0052083C" w:rsidP="00756EEA">
            <w:pPr>
              <w:adjustRightInd w:val="0"/>
              <w:snapToGrid w:val="0"/>
              <w:spacing w:beforeLines="10" w:before="36" w:afterLines="10" w:after="36" w:line="300" w:lineRule="atLeast"/>
              <w:ind w:left="33" w:hangingChars="15" w:hanging="33"/>
              <w:jc w:val="both"/>
              <w:textAlignment w:val="baseline"/>
              <w:rPr>
                <w:rFonts w:ascii="Times New Roman" w:eastAsia="default Sans Seriff" w:hAnsi="Times New Roman" w:cs="Times New Roman"/>
                <w:color w:val="000000"/>
                <w:kern w:val="0"/>
                <w:sz w:val="22"/>
                <w:szCs w:val="20"/>
              </w:rPr>
            </w:pPr>
          </w:p>
        </w:tc>
      </w:tr>
      <w:tr w:rsidR="0052083C" w:rsidRPr="008E4047" w:rsidTr="00756EEA">
        <w:trPr>
          <w:trHeight w:val="780"/>
        </w:trPr>
        <w:tc>
          <w:tcPr>
            <w:tcW w:w="337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52083C" w:rsidRPr="008E4047" w:rsidRDefault="0052083C" w:rsidP="0052083C">
            <w:pPr>
              <w:adjustRightInd w:val="0"/>
              <w:snapToGrid w:val="0"/>
              <w:spacing w:beforeLines="10" w:before="36" w:afterLines="10" w:after="36" w:line="300" w:lineRule="atLeast"/>
              <w:jc w:val="both"/>
              <w:textAlignment w:val="baseline"/>
              <w:rPr>
                <w:rFonts w:ascii="Times New Roman" w:eastAsia="細明體" w:hAnsi="Times New Roman" w:cs="Times New Roman"/>
                <w:i/>
                <w:kern w:val="0"/>
                <w:sz w:val="22"/>
              </w:rPr>
            </w:pPr>
            <w:r w:rsidRPr="008E4047">
              <w:rPr>
                <w:rFonts w:ascii="Times New Roman" w:eastAsia="細明體" w:hAnsi="Times New Roman" w:cs="Times New Roman"/>
                <w:kern w:val="0"/>
                <w:sz w:val="22"/>
                <w:lang w:eastAsia="zh-HK"/>
              </w:rPr>
              <w:t>Monthly</w:t>
            </w:r>
            <w:r>
              <w:rPr>
                <w:rFonts w:ascii="Times New Roman" w:eastAsia="細明體" w:hAnsi="Times New Roman" w:cs="Times New Roman"/>
                <w:kern w:val="0"/>
                <w:sz w:val="22"/>
                <w:lang w:eastAsia="zh-HK"/>
              </w:rPr>
              <w:t xml:space="preserve"> salary </w:t>
            </w:r>
            <w:r w:rsidRPr="008E4047">
              <w:rPr>
                <w:rFonts w:ascii="Times New Roman" w:eastAsia="細明體" w:hAnsi="Times New Roman" w:cs="Times New Roman" w:hint="eastAsia"/>
                <w:kern w:val="0"/>
                <w:sz w:val="22"/>
                <w:lang w:eastAsia="zh-HK"/>
              </w:rPr>
              <w:t>(HK$)</w:t>
            </w:r>
            <w:r>
              <w:rPr>
                <w:rFonts w:ascii="Times New Roman" w:eastAsia="細明體" w:hAnsi="Times New Roman" w:cs="Times New Roman"/>
                <w:kern w:val="0"/>
                <w:sz w:val="22"/>
                <w:lang w:eastAsia="zh-HK"/>
              </w:rPr>
              <w:t xml:space="preserve"> and major fringe benefits to be offered</w:t>
            </w:r>
            <w:r w:rsidRPr="008E4047">
              <w:rPr>
                <w:rFonts w:ascii="Times New Roman" w:eastAsia="細明體" w:hAnsi="Times New Roman" w:cs="Times New Roman"/>
                <w:b/>
                <w:kern w:val="0"/>
                <w:sz w:val="22"/>
                <w:vertAlign w:val="superscript"/>
                <w:lang w:eastAsia="zh-HK"/>
              </w:rPr>
              <w:t>Note</w:t>
            </w:r>
            <w:r>
              <w:rPr>
                <w:rFonts w:ascii="Times New Roman" w:eastAsia="細明體" w:hAnsi="Times New Roman" w:cs="Times New Roman"/>
                <w:b/>
                <w:kern w:val="0"/>
                <w:sz w:val="22"/>
                <w:vertAlign w:val="superscript"/>
                <w:lang w:eastAsia="zh-HK"/>
              </w:rPr>
              <w:t xml:space="preserve"> 5</w:t>
            </w:r>
            <w:r w:rsidRPr="008E4047">
              <w:rPr>
                <w:rFonts w:ascii="Times New Roman" w:eastAsia="細明體" w:hAnsi="Times New Roman" w:cs="Times New Roman" w:hint="eastAsia"/>
                <w:kern w:val="0"/>
                <w:sz w:val="22"/>
                <w:lang w:eastAsia="zh-HK"/>
              </w:rPr>
              <w:t>:</w:t>
            </w:r>
            <w:r w:rsidRPr="008E4047">
              <w:rPr>
                <w:rFonts w:ascii="Times New Roman" w:eastAsia="細明體" w:hAnsi="Times New Roman" w:cs="Times New Roman" w:hint="eastAsia"/>
                <w:kern w:val="0"/>
                <w:sz w:val="22"/>
              </w:rPr>
              <w:t xml:space="preserve"> </w:t>
            </w:r>
          </w:p>
        </w:tc>
        <w:tc>
          <w:tcPr>
            <w:tcW w:w="708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2083C" w:rsidRPr="008E4047" w:rsidRDefault="0052083C" w:rsidP="00756EEA">
            <w:pPr>
              <w:adjustRightInd w:val="0"/>
              <w:snapToGrid w:val="0"/>
              <w:spacing w:beforeLines="10" w:before="36" w:afterLines="10" w:after="36" w:line="300" w:lineRule="atLeast"/>
              <w:jc w:val="both"/>
              <w:textAlignment w:val="baseline"/>
              <w:rPr>
                <w:rFonts w:ascii="Times New Roman" w:eastAsia="細明體" w:hAnsi="Times New Roman" w:cs="Times New Roman"/>
                <w:i/>
                <w:color w:val="000000"/>
                <w:kern w:val="0"/>
                <w:sz w:val="22"/>
              </w:rPr>
            </w:pP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t xml:space="preserve">Not less than </w: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instrText xml:space="preserve"> FORMTEXT </w:instrTex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fldChar w:fldCharType="separate"/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t> </w: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t> </w: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t> </w: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t> </w: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t> </w:t>
            </w:r>
            <w:r w:rsidRPr="008E4047">
              <w:rPr>
                <w:rFonts w:ascii="Times New Roman" w:eastAsia="細明體" w:hAnsi="Times New Roman" w:cs="Times New Roman"/>
                <w:color w:val="000000"/>
                <w:kern w:val="0"/>
                <w:sz w:val="22"/>
                <w:lang w:eastAsia="zh-HK"/>
              </w:rPr>
              <w:fldChar w:fldCharType="end"/>
            </w:r>
          </w:p>
        </w:tc>
      </w:tr>
    </w:tbl>
    <w:p w:rsidR="0052083C" w:rsidRPr="008E4047" w:rsidRDefault="0052083C" w:rsidP="0052083C">
      <w:pPr>
        <w:widowControl/>
      </w:pPr>
    </w:p>
    <w:sectPr w:rsidR="0052083C" w:rsidRPr="008E4047" w:rsidSect="000644DE"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898" w:rsidRDefault="00820898" w:rsidP="008E4047">
      <w:r>
        <w:separator/>
      </w:r>
    </w:p>
  </w:endnote>
  <w:endnote w:type="continuationSeparator" w:id="0">
    <w:p w:rsidR="00820898" w:rsidRDefault="00820898" w:rsidP="008E4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fault Sans Seriff">
    <w:altName w:val="標楷體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C92" w:rsidRPr="008E4047" w:rsidRDefault="00F62C92" w:rsidP="009F07B4">
    <w:pPr>
      <w:tabs>
        <w:tab w:val="center" w:pos="4153"/>
        <w:tab w:val="left" w:pos="4530"/>
        <w:tab w:val="center" w:pos="5032"/>
        <w:tab w:val="center" w:pos="5233"/>
        <w:tab w:val="right" w:pos="8306"/>
        <w:tab w:val="right" w:pos="10466"/>
      </w:tabs>
      <w:adjustRightInd w:val="0"/>
      <w:snapToGrid w:val="0"/>
      <w:jc w:val="right"/>
      <w:textAlignment w:val="baseline"/>
    </w:pPr>
    <w:r w:rsidRPr="008E4047">
      <w:rPr>
        <w:rFonts w:ascii="Times New Roman" w:eastAsia="細明體" w:hAnsi="Times New Roman" w:cs="Times New Roman" w:hint="eastAsia"/>
        <w:kern w:val="0"/>
        <w:sz w:val="20"/>
        <w:szCs w:val="20"/>
      </w:rPr>
      <w:t>TechTAS</w:t>
    </w:r>
    <w:r>
      <w:rPr>
        <w:rFonts w:ascii="Times New Roman" w:eastAsia="細明體" w:hAnsi="Times New Roman" w:cs="Times New Roman"/>
        <w:kern w:val="0"/>
        <w:sz w:val="20"/>
        <w:szCs w:val="20"/>
      </w:rPr>
      <w:t>-NIAS</w:t>
    </w:r>
    <w:r w:rsidRPr="008E4047">
      <w:rPr>
        <w:rFonts w:ascii="Times New Roman" w:eastAsia="細明體" w:hAnsi="Times New Roman" w:cs="Times New Roman" w:hint="eastAsia"/>
        <w:kern w:val="0"/>
        <w:sz w:val="20"/>
        <w:szCs w:val="20"/>
      </w:rPr>
      <w:t xml:space="preserve"> </w:t>
    </w:r>
    <w:r w:rsidR="00FE511B">
      <w:rPr>
        <w:rFonts w:ascii="Times New Roman" w:eastAsia="細明體" w:hAnsi="Times New Roman" w:cs="Times New Roman"/>
        <w:kern w:val="0"/>
        <w:sz w:val="20"/>
        <w:szCs w:val="20"/>
      </w:rPr>
      <w:t>(</w:t>
    </w:r>
    <w:r w:rsidR="00E721B7">
      <w:rPr>
        <w:rFonts w:ascii="Times New Roman" w:eastAsia="細明體" w:hAnsi="Times New Roman" w:cs="Times New Roman"/>
        <w:kern w:val="0"/>
        <w:sz w:val="20"/>
        <w:szCs w:val="20"/>
      </w:rPr>
      <w:t>01/2025</w:t>
    </w:r>
    <w:r w:rsidR="00FE511B">
      <w:rPr>
        <w:rFonts w:ascii="Times New Roman" w:eastAsia="細明體" w:hAnsi="Times New Roman" w:cs="Times New Roman"/>
        <w:kern w:val="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898" w:rsidRDefault="00820898" w:rsidP="008E4047">
      <w:r>
        <w:separator/>
      </w:r>
    </w:p>
  </w:footnote>
  <w:footnote w:type="continuationSeparator" w:id="0">
    <w:p w:rsidR="00820898" w:rsidRDefault="00820898" w:rsidP="008E4047">
      <w:r>
        <w:continuationSeparator/>
      </w:r>
    </w:p>
  </w:footnote>
  <w:footnote w:id="1">
    <w:p w:rsidR="00F62C92" w:rsidRDefault="00F62C92" w:rsidP="008E4047">
      <w:pPr>
        <w:pStyle w:val="FootnoteText"/>
        <w:keepLines/>
        <w:spacing w:beforeLines="20" w:before="72"/>
        <w:jc w:val="both"/>
        <w:rPr>
          <w:sz w:val="22"/>
          <w:szCs w:val="22"/>
        </w:rPr>
      </w:pPr>
      <w:r>
        <w:rPr>
          <w:rStyle w:val="FootnoteReference"/>
          <w:b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A</w:t>
      </w:r>
      <w:r>
        <w:rPr>
          <w:rFonts w:hint="eastAsia"/>
          <w:sz w:val="22"/>
          <w:szCs w:val="22"/>
          <w:lang w:eastAsia="zh-HK"/>
        </w:rPr>
        <w:t>n a</w:t>
      </w:r>
      <w:r>
        <w:rPr>
          <w:rFonts w:hint="eastAsia"/>
          <w:sz w:val="22"/>
          <w:szCs w:val="22"/>
        </w:rPr>
        <w:t>pplicant</w:t>
      </w:r>
      <w:r>
        <w:rPr>
          <w:rFonts w:hint="eastAsia"/>
          <w:sz w:val="22"/>
          <w:szCs w:val="22"/>
          <w:lang w:eastAsia="zh-HK"/>
        </w:rPr>
        <w:t xml:space="preserve"> </w:t>
      </w:r>
      <w:r>
        <w:rPr>
          <w:sz w:val="22"/>
          <w:szCs w:val="22"/>
          <w:lang w:eastAsia="zh-HK"/>
        </w:rPr>
        <w:t>company</w:t>
      </w:r>
      <w:r>
        <w:rPr>
          <w:rFonts w:hint="eastAsia"/>
          <w:sz w:val="22"/>
          <w:szCs w:val="22"/>
        </w:rPr>
        <w:t xml:space="preserve"> may seek</w:t>
      </w:r>
      <w:r w:rsidR="00021215">
        <w:rPr>
          <w:sz w:val="22"/>
          <w:szCs w:val="22"/>
        </w:rPr>
        <w:t xml:space="preserve"> up to five</w:t>
      </w:r>
      <w:r>
        <w:rPr>
          <w:rFonts w:hint="eastAsia"/>
          <w:sz w:val="22"/>
          <w:szCs w:val="22"/>
        </w:rPr>
        <w:t xml:space="preserve"> quota</w:t>
      </w:r>
      <w:r>
        <w:rPr>
          <w:sz w:val="22"/>
          <w:szCs w:val="22"/>
        </w:rPr>
        <w:t>s</w:t>
      </w:r>
      <w:r>
        <w:rPr>
          <w:rFonts w:hint="eastAsia"/>
          <w:sz w:val="22"/>
          <w:szCs w:val="22"/>
        </w:rPr>
        <w:t xml:space="preserve"> for more than one job position.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rFonts w:hint="eastAsia"/>
          <w:sz w:val="22"/>
          <w:szCs w:val="22"/>
        </w:rPr>
        <w:t>iven that job positions of different seniority will have different entry requirements, applicant</w:t>
      </w:r>
      <w:r>
        <w:rPr>
          <w:sz w:val="22"/>
          <w:szCs w:val="22"/>
        </w:rPr>
        <w:t xml:space="preserve"> companies</w:t>
      </w:r>
      <w:r>
        <w:rPr>
          <w:rFonts w:hint="eastAsia"/>
          <w:sz w:val="22"/>
          <w:szCs w:val="22"/>
        </w:rPr>
        <w:t xml:space="preserve"> should apply for different quotas for different job positions if they intend to employ non-local persons with different seniorities.  A</w:t>
      </w:r>
      <w:r>
        <w:rPr>
          <w:sz w:val="22"/>
          <w:szCs w:val="22"/>
        </w:rPr>
        <w:t>pplicant companies</w:t>
      </w:r>
      <w:r>
        <w:rPr>
          <w:rFonts w:hint="eastAsia"/>
          <w:sz w:val="22"/>
          <w:szCs w:val="22"/>
        </w:rPr>
        <w:t xml:space="preserve"> are also required to state the number of persons intended to be employed for each job position.  However, they will have the flexibility to </w:t>
      </w:r>
      <w:r>
        <w:rPr>
          <w:sz w:val="22"/>
          <w:szCs w:val="22"/>
        </w:rPr>
        <w:t xml:space="preserve">use the </w:t>
      </w:r>
      <w:r>
        <w:rPr>
          <w:rFonts w:hint="eastAsia"/>
          <w:sz w:val="22"/>
          <w:szCs w:val="22"/>
        </w:rPr>
        <w:t xml:space="preserve">approved </w:t>
      </w:r>
      <w:r>
        <w:rPr>
          <w:sz w:val="22"/>
          <w:szCs w:val="22"/>
        </w:rPr>
        <w:t>quota</w:t>
      </w:r>
      <w:r>
        <w:rPr>
          <w:rFonts w:hint="eastAsia"/>
          <w:sz w:val="22"/>
          <w:szCs w:val="22"/>
        </w:rPr>
        <w:t>s</w:t>
      </w:r>
      <w:r>
        <w:rPr>
          <w:sz w:val="22"/>
          <w:szCs w:val="22"/>
        </w:rPr>
        <w:t xml:space="preserve"> for employing </w:t>
      </w:r>
      <w:r>
        <w:rPr>
          <w:rFonts w:hint="eastAsia"/>
          <w:sz w:val="22"/>
          <w:szCs w:val="22"/>
        </w:rPr>
        <w:t xml:space="preserve">non-local </w:t>
      </w:r>
      <w:r>
        <w:rPr>
          <w:rFonts w:hint="eastAsia"/>
          <w:sz w:val="22"/>
          <w:szCs w:val="22"/>
          <w:lang w:eastAsia="zh-HK"/>
        </w:rPr>
        <w:t xml:space="preserve">persons </w:t>
      </w:r>
      <w:r>
        <w:rPr>
          <w:rFonts w:hint="eastAsia"/>
          <w:sz w:val="22"/>
          <w:szCs w:val="22"/>
        </w:rPr>
        <w:t>to fill any of the job positions as set out in the quota allotment letter</w:t>
      </w:r>
      <w:r>
        <w:rPr>
          <w:sz w:val="22"/>
          <w:szCs w:val="22"/>
        </w:rPr>
        <w:t>.</w:t>
      </w:r>
    </w:p>
  </w:footnote>
  <w:footnote w:id="2">
    <w:p w:rsidR="00F62C92" w:rsidRPr="009F07B4" w:rsidRDefault="00F62C92" w:rsidP="008E4047">
      <w:pPr>
        <w:pStyle w:val="FootnoteText"/>
        <w:keepLines/>
        <w:spacing w:beforeLines="20" w:before="72"/>
        <w:jc w:val="both"/>
        <w:rPr>
          <w:sz w:val="22"/>
          <w:szCs w:val="22"/>
        </w:rPr>
      </w:pPr>
      <w:r>
        <w:rPr>
          <w:rStyle w:val="FootnoteReference"/>
          <w:b/>
          <w:sz w:val="22"/>
          <w:szCs w:val="22"/>
        </w:rPr>
        <w:footnoteRef/>
      </w:r>
      <w:r>
        <w:rPr>
          <w:sz w:val="22"/>
          <w:szCs w:val="22"/>
        </w:rPr>
        <w:t xml:space="preserve"> P</w:t>
      </w:r>
      <w:r>
        <w:rPr>
          <w:rFonts w:hint="eastAsia"/>
          <w:sz w:val="22"/>
          <w:szCs w:val="22"/>
        </w:rPr>
        <w:t>lease indicate which</w:t>
      </w:r>
      <w:r>
        <w:rPr>
          <w:sz w:val="22"/>
          <w:szCs w:val="22"/>
        </w:rPr>
        <w:t xml:space="preserve"> of the following technology areas</w:t>
      </w:r>
      <w:r>
        <w:rPr>
          <w:rFonts w:hint="eastAsia"/>
          <w:sz w:val="22"/>
          <w:szCs w:val="22"/>
        </w:rPr>
        <w:t xml:space="preserve"> are relevant to this particular job position</w:t>
      </w:r>
      <w:r>
        <w:rPr>
          <w:sz w:val="22"/>
          <w:szCs w:val="22"/>
        </w:rPr>
        <w:t>: (1) Life and Health Technology; (2) Artificial Intelligence</w:t>
      </w:r>
      <w:r w:rsidR="00A62D3A">
        <w:rPr>
          <w:sz w:val="22"/>
          <w:szCs w:val="22"/>
        </w:rPr>
        <w:t xml:space="preserve"> and Data Science; and (3</w:t>
      </w:r>
      <w:r>
        <w:rPr>
          <w:sz w:val="22"/>
          <w:szCs w:val="22"/>
        </w:rPr>
        <w:t xml:space="preserve">) Advanced Manufacturing and New Energy Technologies. </w:t>
      </w:r>
    </w:p>
  </w:footnote>
  <w:footnote w:id="3">
    <w:p w:rsidR="00F62C92" w:rsidRPr="008C53C7" w:rsidRDefault="00F62C92" w:rsidP="008E4047">
      <w:pPr>
        <w:pStyle w:val="FootnoteText"/>
        <w:jc w:val="both"/>
        <w:rPr>
          <w:sz w:val="22"/>
          <w:szCs w:val="22"/>
        </w:rPr>
      </w:pPr>
      <w:r>
        <w:rPr>
          <w:rStyle w:val="FootnoteReference"/>
          <w:b/>
          <w:sz w:val="22"/>
          <w:szCs w:val="22"/>
        </w:rPr>
        <w:footnoteRef/>
      </w:r>
      <w:r>
        <w:t xml:space="preserve"> </w:t>
      </w:r>
      <w:r>
        <w:rPr>
          <w:sz w:val="22"/>
          <w:szCs w:val="22"/>
        </w:rPr>
        <w:t xml:space="preserve">The persons </w:t>
      </w:r>
      <w:r>
        <w:rPr>
          <w:rFonts w:hint="eastAsia"/>
          <w:sz w:val="22"/>
          <w:szCs w:val="22"/>
        </w:rPr>
        <w:t xml:space="preserve">to be </w:t>
      </w:r>
      <w:r w:rsidRPr="008C53C7">
        <w:rPr>
          <w:rFonts w:hint="eastAsia"/>
          <w:sz w:val="22"/>
          <w:szCs w:val="22"/>
        </w:rPr>
        <w:t>admitted under TechTAS</w:t>
      </w:r>
      <w:r w:rsidR="00FE511B" w:rsidRPr="008C53C7">
        <w:rPr>
          <w:sz w:val="22"/>
          <w:szCs w:val="22"/>
        </w:rPr>
        <w:t>-NIAS</w:t>
      </w:r>
      <w:r w:rsidRPr="008C53C7">
        <w:rPr>
          <w:rFonts w:hint="eastAsia"/>
          <w:sz w:val="22"/>
          <w:szCs w:val="22"/>
        </w:rPr>
        <w:t xml:space="preserve"> </w:t>
      </w:r>
      <w:r w:rsidRPr="008C53C7">
        <w:rPr>
          <w:sz w:val="22"/>
          <w:szCs w:val="22"/>
        </w:rPr>
        <w:t>must be engaged principally in set-up and/or operat</w:t>
      </w:r>
      <w:r w:rsidR="00CB1249" w:rsidRPr="008C53C7">
        <w:rPr>
          <w:sz w:val="22"/>
          <w:szCs w:val="22"/>
        </w:rPr>
        <w:t>ion of the new large-scale advanced</w:t>
      </w:r>
      <w:r w:rsidRPr="008C53C7">
        <w:rPr>
          <w:sz w:val="22"/>
          <w:szCs w:val="22"/>
        </w:rPr>
        <w:t xml:space="preserve"> </w:t>
      </w:r>
      <w:r w:rsidR="00C8724D">
        <w:rPr>
          <w:sz w:val="22"/>
          <w:szCs w:val="22"/>
        </w:rPr>
        <w:t>production</w:t>
      </w:r>
      <w:r w:rsidRPr="008C53C7">
        <w:rPr>
          <w:sz w:val="22"/>
          <w:szCs w:val="22"/>
        </w:rPr>
        <w:t xml:space="preserve"> facilities in Hong Kong. </w:t>
      </w:r>
    </w:p>
  </w:footnote>
  <w:footnote w:id="4">
    <w:p w:rsidR="00F62C92" w:rsidRDefault="00F62C92" w:rsidP="008E4047">
      <w:pPr>
        <w:pStyle w:val="FootnoteText"/>
        <w:keepLines/>
        <w:spacing w:beforeLines="20" w:before="72"/>
        <w:jc w:val="both"/>
        <w:rPr>
          <w:sz w:val="22"/>
          <w:szCs w:val="22"/>
        </w:rPr>
      </w:pPr>
      <w:r w:rsidRPr="008C53C7">
        <w:rPr>
          <w:rStyle w:val="FootnoteReference"/>
          <w:b/>
          <w:sz w:val="22"/>
          <w:szCs w:val="22"/>
        </w:rPr>
        <w:footnoteRef/>
      </w:r>
      <w:r w:rsidRPr="008C53C7">
        <w:rPr>
          <w:sz w:val="22"/>
          <w:szCs w:val="22"/>
        </w:rPr>
        <w:t xml:space="preserve"> </w:t>
      </w:r>
      <w:r w:rsidRPr="008C53C7">
        <w:rPr>
          <w:rFonts w:hint="eastAsia"/>
          <w:sz w:val="22"/>
          <w:szCs w:val="22"/>
        </w:rPr>
        <w:t xml:space="preserve">Please </w:t>
      </w:r>
      <w:r w:rsidRPr="008C53C7">
        <w:rPr>
          <w:rFonts w:hint="eastAsia"/>
          <w:sz w:val="22"/>
          <w:szCs w:val="22"/>
          <w:lang w:eastAsia="zh-HK"/>
        </w:rPr>
        <w:t>i</w:t>
      </w:r>
      <w:r w:rsidRPr="008C53C7">
        <w:rPr>
          <w:sz w:val="22"/>
          <w:szCs w:val="22"/>
          <w:lang w:eastAsia="zh-HK"/>
        </w:rPr>
        <w:t>nclud</w:t>
      </w:r>
      <w:r w:rsidRPr="008C53C7">
        <w:rPr>
          <w:rFonts w:hint="eastAsia"/>
          <w:sz w:val="22"/>
          <w:szCs w:val="22"/>
          <w:lang w:eastAsia="zh-HK"/>
        </w:rPr>
        <w:t>e</w:t>
      </w:r>
      <w:r w:rsidRPr="008C53C7">
        <w:rPr>
          <w:sz w:val="22"/>
          <w:szCs w:val="22"/>
          <w:lang w:eastAsia="zh-HK"/>
        </w:rPr>
        <w:t xml:space="preserve"> academic qualification, year(s) of relevant work experience, skills, etc.</w:t>
      </w:r>
      <w:r w:rsidRPr="008C53C7">
        <w:rPr>
          <w:rFonts w:hint="eastAsia"/>
          <w:sz w:val="22"/>
          <w:szCs w:val="22"/>
          <w:lang w:eastAsia="zh-HK"/>
        </w:rPr>
        <w:t xml:space="preserve">  Paragraph </w:t>
      </w:r>
      <w:r w:rsidR="00CB1249" w:rsidRPr="008C53C7">
        <w:rPr>
          <w:sz w:val="22"/>
          <w:szCs w:val="22"/>
          <w:lang w:eastAsia="zh-HK"/>
        </w:rPr>
        <w:t>4(c)</w:t>
      </w:r>
      <w:r w:rsidRPr="008C53C7">
        <w:rPr>
          <w:rFonts w:hint="eastAsia"/>
          <w:sz w:val="22"/>
          <w:szCs w:val="22"/>
          <w:lang w:eastAsia="zh-HK"/>
        </w:rPr>
        <w:t xml:space="preserve"> of the </w:t>
      </w:r>
      <w:r w:rsidR="00A274BC" w:rsidRPr="008C53C7">
        <w:rPr>
          <w:sz w:val="22"/>
          <w:szCs w:val="22"/>
        </w:rPr>
        <w:t>“</w:t>
      </w:r>
      <w:r w:rsidRPr="008C53C7">
        <w:rPr>
          <w:rFonts w:hint="eastAsia"/>
          <w:sz w:val="22"/>
          <w:szCs w:val="22"/>
          <w:lang w:eastAsia="zh-HK"/>
        </w:rPr>
        <w:t xml:space="preserve">Application Guide </w:t>
      </w:r>
      <w:r w:rsidR="00A274BC" w:rsidRPr="008C53C7">
        <w:rPr>
          <w:rFonts w:hint="eastAsia"/>
          <w:sz w:val="22"/>
          <w:szCs w:val="22"/>
        </w:rPr>
        <w:t>(</w:t>
      </w:r>
      <w:r w:rsidRPr="008C53C7">
        <w:rPr>
          <w:rFonts w:hint="eastAsia"/>
          <w:sz w:val="22"/>
          <w:szCs w:val="22"/>
          <w:lang w:eastAsia="zh-HK"/>
        </w:rPr>
        <w:t>TechTAS</w:t>
      </w:r>
      <w:r w:rsidR="00FE511B" w:rsidRPr="008C53C7">
        <w:rPr>
          <w:sz w:val="22"/>
          <w:szCs w:val="22"/>
          <w:lang w:eastAsia="zh-HK"/>
        </w:rPr>
        <w:t>-NIAS</w:t>
      </w:r>
      <w:r w:rsidR="00A274BC" w:rsidRPr="008C53C7">
        <w:rPr>
          <w:rFonts w:hint="eastAsia"/>
          <w:sz w:val="22"/>
          <w:szCs w:val="22"/>
        </w:rPr>
        <w:t>)</w:t>
      </w:r>
      <w:r w:rsidR="00A274BC" w:rsidRPr="008C53C7">
        <w:rPr>
          <w:sz w:val="22"/>
          <w:szCs w:val="22"/>
        </w:rPr>
        <w:t>”</w:t>
      </w:r>
      <w:r w:rsidRPr="008C53C7">
        <w:rPr>
          <w:rFonts w:hint="eastAsia"/>
          <w:sz w:val="22"/>
          <w:szCs w:val="22"/>
          <w:lang w:eastAsia="zh-HK"/>
        </w:rPr>
        <w:t xml:space="preserve"> stipulated that non-local persons admitted under TechTAS</w:t>
      </w:r>
      <w:r w:rsidR="00FE511B" w:rsidRPr="008C53C7">
        <w:rPr>
          <w:sz w:val="22"/>
          <w:szCs w:val="22"/>
          <w:lang w:eastAsia="zh-HK"/>
        </w:rPr>
        <w:t>-NIAS</w:t>
      </w:r>
      <w:r w:rsidRPr="008C53C7">
        <w:rPr>
          <w:rFonts w:hint="eastAsia"/>
          <w:sz w:val="22"/>
          <w:szCs w:val="22"/>
          <w:lang w:eastAsia="zh-HK"/>
        </w:rPr>
        <w:t xml:space="preserve"> must be</w:t>
      </w:r>
      <w:r w:rsidR="00FE511B" w:rsidRPr="008C53C7">
        <w:rPr>
          <w:sz w:val="22"/>
          <w:szCs w:val="22"/>
          <w:lang w:eastAsia="zh-HK"/>
        </w:rPr>
        <w:t xml:space="preserve"> holders of Higher Diploma</w:t>
      </w:r>
      <w:r w:rsidR="008B1D93" w:rsidRPr="008C53C7">
        <w:rPr>
          <w:sz w:val="22"/>
          <w:szCs w:val="22"/>
          <w:lang w:eastAsia="zh-HK"/>
        </w:rPr>
        <w:t xml:space="preserve"> </w:t>
      </w:r>
      <w:r w:rsidR="00FE511B" w:rsidRPr="008C53C7">
        <w:rPr>
          <w:sz w:val="22"/>
          <w:szCs w:val="22"/>
          <w:lang w:eastAsia="zh-HK"/>
        </w:rPr>
        <w:t>/</w:t>
      </w:r>
      <w:r w:rsidR="008B1D93" w:rsidRPr="008C53C7">
        <w:rPr>
          <w:sz w:val="22"/>
          <w:szCs w:val="22"/>
          <w:lang w:eastAsia="zh-HK"/>
        </w:rPr>
        <w:t xml:space="preserve"> </w:t>
      </w:r>
      <w:r w:rsidR="00FE511B" w:rsidRPr="008C53C7">
        <w:rPr>
          <w:sz w:val="22"/>
          <w:szCs w:val="22"/>
          <w:lang w:eastAsia="zh-HK"/>
        </w:rPr>
        <w:t xml:space="preserve">Higher Certificate in relevant </w:t>
      </w:r>
      <w:r w:rsidR="008B1D93" w:rsidRPr="008C53C7">
        <w:rPr>
          <w:sz w:val="22"/>
          <w:szCs w:val="22"/>
          <w:lang w:eastAsia="zh-HK"/>
        </w:rPr>
        <w:t>fields</w:t>
      </w:r>
      <w:r w:rsidR="007D0CFD" w:rsidRPr="008C53C7">
        <w:rPr>
          <w:sz w:val="22"/>
          <w:szCs w:val="22"/>
          <w:lang w:eastAsia="zh-HK"/>
        </w:rPr>
        <w:t xml:space="preserve"> (or an acceptable equivalent in an engineering or technological discipline)</w:t>
      </w:r>
      <w:r w:rsidR="00FE511B" w:rsidRPr="008C53C7">
        <w:rPr>
          <w:sz w:val="22"/>
          <w:szCs w:val="22"/>
          <w:lang w:eastAsia="zh-HK"/>
        </w:rPr>
        <w:t xml:space="preserve"> and should have at least four years’ practical experience in</w:t>
      </w:r>
      <w:r w:rsidR="00CB1249" w:rsidRPr="008C53C7">
        <w:rPr>
          <w:sz w:val="22"/>
          <w:szCs w:val="22"/>
          <w:lang w:eastAsia="zh-HK"/>
        </w:rPr>
        <w:t xml:space="preserve"> </w:t>
      </w:r>
      <w:r w:rsidR="00FE511B" w:rsidRPr="008C53C7">
        <w:rPr>
          <w:sz w:val="22"/>
          <w:szCs w:val="22"/>
          <w:lang w:eastAsia="zh-HK"/>
        </w:rPr>
        <w:t xml:space="preserve">related </w:t>
      </w:r>
      <w:r w:rsidR="00CB1249" w:rsidRPr="008C53C7">
        <w:rPr>
          <w:sz w:val="22"/>
          <w:szCs w:val="22"/>
          <w:lang w:eastAsia="zh-HK"/>
        </w:rPr>
        <w:t>advanced</w:t>
      </w:r>
      <w:r w:rsidR="00FE511B" w:rsidRPr="008C53C7">
        <w:rPr>
          <w:sz w:val="22"/>
          <w:szCs w:val="22"/>
          <w:lang w:eastAsia="zh-HK"/>
        </w:rPr>
        <w:t xml:space="preserve"> </w:t>
      </w:r>
      <w:r w:rsidR="00C8724D">
        <w:rPr>
          <w:sz w:val="22"/>
          <w:szCs w:val="22"/>
          <w:lang w:eastAsia="zh-HK"/>
        </w:rPr>
        <w:t>production faci</w:t>
      </w:r>
      <w:r w:rsidR="00FE511B" w:rsidRPr="008C53C7">
        <w:rPr>
          <w:sz w:val="22"/>
          <w:szCs w:val="22"/>
          <w:lang w:eastAsia="zh-HK"/>
        </w:rPr>
        <w:t>lities.</w:t>
      </w:r>
      <w:r w:rsidRPr="008C53C7">
        <w:rPr>
          <w:rFonts w:hint="eastAsia"/>
          <w:sz w:val="22"/>
          <w:szCs w:val="22"/>
        </w:rPr>
        <w:t xml:space="preserve">  </w:t>
      </w:r>
      <w:r w:rsidRPr="008C53C7">
        <w:rPr>
          <w:sz w:val="22"/>
          <w:szCs w:val="22"/>
        </w:rPr>
        <w:t xml:space="preserve">If </w:t>
      </w:r>
      <w:r w:rsidRPr="008C53C7">
        <w:rPr>
          <w:rFonts w:hint="eastAsia"/>
          <w:sz w:val="22"/>
          <w:szCs w:val="22"/>
        </w:rPr>
        <w:t xml:space="preserve">the applicant company expects </w:t>
      </w:r>
      <w:r w:rsidRPr="008C53C7">
        <w:rPr>
          <w:sz w:val="22"/>
          <w:szCs w:val="22"/>
        </w:rPr>
        <w:t xml:space="preserve">the </w:t>
      </w:r>
      <w:r w:rsidRPr="008C53C7">
        <w:rPr>
          <w:rFonts w:hint="eastAsia"/>
          <w:sz w:val="22"/>
          <w:szCs w:val="22"/>
          <w:lang w:eastAsia="zh-HK"/>
        </w:rPr>
        <w:t xml:space="preserve">persons </w:t>
      </w:r>
      <w:r w:rsidRPr="008C53C7">
        <w:rPr>
          <w:sz w:val="22"/>
          <w:szCs w:val="22"/>
        </w:rPr>
        <w:t xml:space="preserve">to be employed </w:t>
      </w:r>
      <w:r w:rsidRPr="008C53C7">
        <w:rPr>
          <w:rFonts w:hint="eastAsia"/>
          <w:sz w:val="22"/>
          <w:szCs w:val="22"/>
        </w:rPr>
        <w:t xml:space="preserve">may </w:t>
      </w:r>
      <w:r w:rsidRPr="008C53C7">
        <w:rPr>
          <w:sz w:val="22"/>
          <w:szCs w:val="22"/>
        </w:rPr>
        <w:t>not meet the</w:t>
      </w:r>
      <w:r w:rsidRPr="008C53C7">
        <w:rPr>
          <w:rFonts w:hint="eastAsia"/>
          <w:sz w:val="22"/>
          <w:szCs w:val="22"/>
        </w:rPr>
        <w:t xml:space="preserve"> academic</w:t>
      </w:r>
      <w:r w:rsidRPr="008C53C7">
        <w:rPr>
          <w:sz w:val="22"/>
          <w:szCs w:val="22"/>
        </w:rPr>
        <w:t xml:space="preserve"> requirements as specified in paragraph </w:t>
      </w:r>
      <w:r w:rsidR="00CB1249" w:rsidRPr="008C53C7">
        <w:rPr>
          <w:sz w:val="22"/>
          <w:szCs w:val="22"/>
        </w:rPr>
        <w:t>4(c)</w:t>
      </w:r>
      <w:r w:rsidRPr="008C53C7">
        <w:rPr>
          <w:sz w:val="22"/>
          <w:szCs w:val="22"/>
        </w:rPr>
        <w:t xml:space="preserve"> of the </w:t>
      </w:r>
      <w:r w:rsidR="00A274BC" w:rsidRPr="008C53C7">
        <w:rPr>
          <w:sz w:val="22"/>
          <w:szCs w:val="22"/>
        </w:rPr>
        <w:t>“</w:t>
      </w:r>
      <w:r w:rsidRPr="008C53C7">
        <w:rPr>
          <w:sz w:val="22"/>
          <w:szCs w:val="22"/>
        </w:rPr>
        <w:t xml:space="preserve">Application </w:t>
      </w:r>
      <w:r w:rsidRPr="008C53C7">
        <w:rPr>
          <w:rFonts w:hint="eastAsia"/>
          <w:sz w:val="22"/>
          <w:szCs w:val="22"/>
        </w:rPr>
        <w:t xml:space="preserve">Guide </w:t>
      </w:r>
      <w:r w:rsidR="00A274BC" w:rsidRPr="008C53C7">
        <w:rPr>
          <w:rFonts w:hint="eastAsia"/>
          <w:sz w:val="22"/>
          <w:szCs w:val="22"/>
        </w:rPr>
        <w:t>(</w:t>
      </w:r>
      <w:r w:rsidRPr="008C53C7">
        <w:rPr>
          <w:rFonts w:hint="eastAsia"/>
          <w:sz w:val="22"/>
          <w:szCs w:val="22"/>
          <w:lang w:eastAsia="zh-HK"/>
        </w:rPr>
        <w:t>TechTAS</w:t>
      </w:r>
      <w:r w:rsidR="00FE511B" w:rsidRPr="008C53C7">
        <w:rPr>
          <w:sz w:val="22"/>
          <w:szCs w:val="22"/>
        </w:rPr>
        <w:t>-NIAS</w:t>
      </w:r>
      <w:r w:rsidR="00A274BC" w:rsidRPr="008C53C7">
        <w:rPr>
          <w:rFonts w:hint="eastAsia"/>
          <w:sz w:val="22"/>
          <w:szCs w:val="22"/>
        </w:rPr>
        <w:t>)</w:t>
      </w:r>
      <w:r w:rsidR="00A274BC" w:rsidRPr="008C53C7">
        <w:rPr>
          <w:sz w:val="22"/>
          <w:szCs w:val="22"/>
        </w:rPr>
        <w:t>”</w:t>
      </w:r>
      <w:r w:rsidRPr="008C53C7">
        <w:rPr>
          <w:rFonts w:hint="eastAsia"/>
          <w:sz w:val="22"/>
          <w:szCs w:val="22"/>
        </w:rPr>
        <w:t xml:space="preserve"> </w:t>
      </w:r>
      <w:r w:rsidRPr="008C53C7">
        <w:rPr>
          <w:sz w:val="22"/>
          <w:szCs w:val="22"/>
        </w:rPr>
        <w:t xml:space="preserve">but possess </w:t>
      </w:r>
      <w:r w:rsidRPr="008C53C7">
        <w:rPr>
          <w:rFonts w:hint="eastAsia"/>
          <w:sz w:val="22"/>
          <w:szCs w:val="22"/>
        </w:rPr>
        <w:t>good technical</w:t>
      </w:r>
      <w:r w:rsidRPr="008C53C7">
        <w:rPr>
          <w:sz w:val="22"/>
          <w:szCs w:val="22"/>
        </w:rPr>
        <w:t xml:space="preserve"> skill</w:t>
      </w:r>
      <w:r>
        <w:rPr>
          <w:sz w:val="22"/>
          <w:szCs w:val="22"/>
        </w:rPr>
        <w:t>s</w:t>
      </w:r>
      <w:r>
        <w:rPr>
          <w:rFonts w:hint="eastAsia"/>
          <w:sz w:val="22"/>
          <w:szCs w:val="22"/>
        </w:rPr>
        <w:t xml:space="preserve"> in specialty areas</w:t>
      </w:r>
      <w:r>
        <w:rPr>
          <w:sz w:val="22"/>
          <w:szCs w:val="22"/>
        </w:rPr>
        <w:t>,</w:t>
      </w:r>
      <w:r>
        <w:rPr>
          <w:rFonts w:hint="eastAsia"/>
          <w:sz w:val="22"/>
          <w:szCs w:val="22"/>
        </w:rPr>
        <w:t xml:space="preserve"> proven professional</w:t>
      </w:r>
      <w:r>
        <w:rPr>
          <w:sz w:val="22"/>
          <w:szCs w:val="22"/>
        </w:rPr>
        <w:t xml:space="preserve"> abilities</w:t>
      </w:r>
      <w:r>
        <w:rPr>
          <w:rFonts w:hint="eastAsia"/>
          <w:sz w:val="22"/>
          <w:szCs w:val="22"/>
        </w:rPr>
        <w:t xml:space="preserve"> and</w:t>
      </w:r>
      <w:r w:rsidR="008B1D93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/</w:t>
      </w:r>
      <w:r w:rsidR="008B1D9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or </w:t>
      </w:r>
      <w:r>
        <w:rPr>
          <w:rFonts w:hint="eastAsia"/>
          <w:sz w:val="22"/>
          <w:szCs w:val="22"/>
        </w:rPr>
        <w:t xml:space="preserve">relevant </w:t>
      </w:r>
      <w:r>
        <w:rPr>
          <w:sz w:val="22"/>
          <w:szCs w:val="22"/>
        </w:rPr>
        <w:t>experience</w:t>
      </w:r>
      <w:r>
        <w:rPr>
          <w:rFonts w:hint="eastAsia"/>
          <w:sz w:val="22"/>
          <w:szCs w:val="22"/>
        </w:rPr>
        <w:t xml:space="preserve"> and achievements</w:t>
      </w:r>
      <w:r>
        <w:rPr>
          <w:sz w:val="22"/>
          <w:szCs w:val="22"/>
        </w:rPr>
        <w:t>, please set out the details (e.g. the skills and experience required) with full justifications.</w:t>
      </w:r>
    </w:p>
  </w:footnote>
  <w:footnote w:id="5">
    <w:p w:rsidR="00F62C92" w:rsidRDefault="00F62C92" w:rsidP="008E4047">
      <w:pPr>
        <w:pStyle w:val="FootnoteText"/>
        <w:keepLines/>
        <w:spacing w:beforeLines="20" w:before="72"/>
        <w:jc w:val="both"/>
        <w:rPr>
          <w:sz w:val="22"/>
          <w:szCs w:val="22"/>
        </w:rPr>
      </w:pPr>
      <w:r w:rsidRPr="00775A00">
        <w:rPr>
          <w:b/>
          <w:sz w:val="22"/>
          <w:szCs w:val="22"/>
          <w:vertAlign w:val="superscript"/>
        </w:rPr>
        <w:footnoteRef/>
      </w:r>
      <w:r>
        <w:rPr>
          <w:b/>
          <w:sz w:val="22"/>
          <w:szCs w:val="22"/>
        </w:rPr>
        <w:t xml:space="preserve"> </w:t>
      </w:r>
      <w:r w:rsidR="00A274BC" w:rsidRPr="00A274BC">
        <w:rPr>
          <w:sz w:val="22"/>
          <w:szCs w:val="22"/>
        </w:rPr>
        <w:t xml:space="preserve">Please indicate the monthly salary offer, the major fringe benefits (e.g. housing benefits) for this particular job position.  </w:t>
      </w:r>
      <w:r>
        <w:rPr>
          <w:sz w:val="22"/>
          <w:szCs w:val="22"/>
        </w:rPr>
        <w:t>The remuneration package of the</w:t>
      </w:r>
      <w:r w:rsidR="000353C5">
        <w:rPr>
          <w:sz w:val="22"/>
          <w:szCs w:val="22"/>
        </w:rPr>
        <w:t xml:space="preserve"> technical personnel</w:t>
      </w:r>
      <w:r>
        <w:rPr>
          <w:sz w:val="22"/>
          <w:szCs w:val="22"/>
        </w:rPr>
        <w:t xml:space="preserve"> should </w:t>
      </w:r>
      <w:r>
        <w:rPr>
          <w:rFonts w:hint="eastAsia"/>
          <w:sz w:val="22"/>
          <w:szCs w:val="22"/>
          <w:lang w:eastAsia="zh-HK"/>
        </w:rPr>
        <w:t xml:space="preserve">not be lower than </w:t>
      </w:r>
      <w:r>
        <w:rPr>
          <w:sz w:val="22"/>
          <w:szCs w:val="22"/>
        </w:rPr>
        <w:t xml:space="preserve">the prevailing market level for </w:t>
      </w:r>
      <w:r>
        <w:rPr>
          <w:rFonts w:hint="eastAsia"/>
          <w:sz w:val="22"/>
          <w:szCs w:val="22"/>
        </w:rPr>
        <w:t>comparable jobs</w:t>
      </w:r>
      <w:r>
        <w:rPr>
          <w:sz w:val="22"/>
          <w:szCs w:val="22"/>
        </w:rPr>
        <w:t xml:space="preserve"> in Hong Kong.</w:t>
      </w:r>
      <w:r w:rsidR="00A274BC" w:rsidRPr="00A274BC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40393"/>
    <w:multiLevelType w:val="multilevel"/>
    <w:tmpl w:val="1DD40393"/>
    <w:lvl w:ilvl="0">
      <w:start w:val="1"/>
      <w:numFmt w:val="upperLetter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8C517A"/>
    <w:multiLevelType w:val="multilevel"/>
    <w:tmpl w:val="5A223278"/>
    <w:lvl w:ilvl="0">
      <w:start w:val="1"/>
      <w:numFmt w:val="upperRoman"/>
      <w:lvlText w:val="%1."/>
      <w:lvlJc w:val="left"/>
      <w:pPr>
        <w:ind w:left="2279" w:hanging="72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98900A1"/>
    <w:multiLevelType w:val="multilevel"/>
    <w:tmpl w:val="398900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E722AAE"/>
    <w:multiLevelType w:val="singleLevel"/>
    <w:tmpl w:val="5E722AAE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p7HVBU++CXseWA61W22GV3ZbxyZnoX1XeOckumkfj59iCqIpWPWYVpTbhQFMIyrRbJ3OQ9A1lhq8EtEsp/gZg==" w:salt="D88ljrVpzRBw9Xj0tQKUog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DE"/>
    <w:rsid w:val="0000359D"/>
    <w:rsid w:val="00014972"/>
    <w:rsid w:val="00021215"/>
    <w:rsid w:val="000353C5"/>
    <w:rsid w:val="00037EDF"/>
    <w:rsid w:val="000642D1"/>
    <w:rsid w:val="000644DE"/>
    <w:rsid w:val="000A6350"/>
    <w:rsid w:val="000F622C"/>
    <w:rsid w:val="0010704B"/>
    <w:rsid w:val="00113E8E"/>
    <w:rsid w:val="001265B9"/>
    <w:rsid w:val="00155185"/>
    <w:rsid w:val="00156223"/>
    <w:rsid w:val="00161D92"/>
    <w:rsid w:val="001733C8"/>
    <w:rsid w:val="001A0034"/>
    <w:rsid w:val="001B694B"/>
    <w:rsid w:val="001B6C60"/>
    <w:rsid w:val="001C4744"/>
    <w:rsid w:val="001E3646"/>
    <w:rsid w:val="001F43B7"/>
    <w:rsid w:val="001F4E78"/>
    <w:rsid w:val="0020046E"/>
    <w:rsid w:val="002053F4"/>
    <w:rsid w:val="002070EE"/>
    <w:rsid w:val="00231859"/>
    <w:rsid w:val="00242D30"/>
    <w:rsid w:val="00263747"/>
    <w:rsid w:val="00264684"/>
    <w:rsid w:val="00265011"/>
    <w:rsid w:val="00274876"/>
    <w:rsid w:val="00277296"/>
    <w:rsid w:val="002D18F5"/>
    <w:rsid w:val="002D2FC9"/>
    <w:rsid w:val="002E3F39"/>
    <w:rsid w:val="002E5BE2"/>
    <w:rsid w:val="003527FF"/>
    <w:rsid w:val="003550B0"/>
    <w:rsid w:val="00380847"/>
    <w:rsid w:val="003824B2"/>
    <w:rsid w:val="003C3FC0"/>
    <w:rsid w:val="003C4B6A"/>
    <w:rsid w:val="003C4C25"/>
    <w:rsid w:val="003C4D73"/>
    <w:rsid w:val="004031C1"/>
    <w:rsid w:val="00432EEA"/>
    <w:rsid w:val="004524D4"/>
    <w:rsid w:val="004568C6"/>
    <w:rsid w:val="00460BAB"/>
    <w:rsid w:val="00486870"/>
    <w:rsid w:val="004C190F"/>
    <w:rsid w:val="004F293C"/>
    <w:rsid w:val="00501076"/>
    <w:rsid w:val="0052083C"/>
    <w:rsid w:val="00551C3B"/>
    <w:rsid w:val="00564ACD"/>
    <w:rsid w:val="00566A3A"/>
    <w:rsid w:val="00576217"/>
    <w:rsid w:val="00577078"/>
    <w:rsid w:val="00580D7F"/>
    <w:rsid w:val="00591C4F"/>
    <w:rsid w:val="005953A3"/>
    <w:rsid w:val="005A2857"/>
    <w:rsid w:val="005C1C2F"/>
    <w:rsid w:val="005C77A3"/>
    <w:rsid w:val="005D21CC"/>
    <w:rsid w:val="005D67F9"/>
    <w:rsid w:val="006200A6"/>
    <w:rsid w:val="0062163D"/>
    <w:rsid w:val="00631615"/>
    <w:rsid w:val="00633463"/>
    <w:rsid w:val="00650F3C"/>
    <w:rsid w:val="00654A80"/>
    <w:rsid w:val="0066012F"/>
    <w:rsid w:val="00667CB1"/>
    <w:rsid w:val="006A2DF0"/>
    <w:rsid w:val="006D045D"/>
    <w:rsid w:val="006D2AF3"/>
    <w:rsid w:val="006E129F"/>
    <w:rsid w:val="006F14AB"/>
    <w:rsid w:val="006F24A7"/>
    <w:rsid w:val="0070440E"/>
    <w:rsid w:val="00714C46"/>
    <w:rsid w:val="007221A4"/>
    <w:rsid w:val="00725C72"/>
    <w:rsid w:val="00745AF9"/>
    <w:rsid w:val="00753F35"/>
    <w:rsid w:val="00767B8E"/>
    <w:rsid w:val="007746B3"/>
    <w:rsid w:val="00775A00"/>
    <w:rsid w:val="00790F5B"/>
    <w:rsid w:val="00793569"/>
    <w:rsid w:val="007D0CFD"/>
    <w:rsid w:val="007D5A94"/>
    <w:rsid w:val="007E217C"/>
    <w:rsid w:val="007F2FFB"/>
    <w:rsid w:val="00814B42"/>
    <w:rsid w:val="00815CCA"/>
    <w:rsid w:val="00820898"/>
    <w:rsid w:val="008365B2"/>
    <w:rsid w:val="008401B7"/>
    <w:rsid w:val="00844F20"/>
    <w:rsid w:val="008668EA"/>
    <w:rsid w:val="008745EE"/>
    <w:rsid w:val="008750D9"/>
    <w:rsid w:val="00875224"/>
    <w:rsid w:val="008806D2"/>
    <w:rsid w:val="008B1D93"/>
    <w:rsid w:val="008C33EE"/>
    <w:rsid w:val="008C53C7"/>
    <w:rsid w:val="008E2503"/>
    <w:rsid w:val="008E4047"/>
    <w:rsid w:val="00914A42"/>
    <w:rsid w:val="00931C28"/>
    <w:rsid w:val="00937354"/>
    <w:rsid w:val="00943FCF"/>
    <w:rsid w:val="00993C0A"/>
    <w:rsid w:val="009A00FA"/>
    <w:rsid w:val="009A75AB"/>
    <w:rsid w:val="009B25E4"/>
    <w:rsid w:val="009B3512"/>
    <w:rsid w:val="009E4A8B"/>
    <w:rsid w:val="009F07B4"/>
    <w:rsid w:val="00A041A9"/>
    <w:rsid w:val="00A274BC"/>
    <w:rsid w:val="00A53634"/>
    <w:rsid w:val="00A553F0"/>
    <w:rsid w:val="00A56895"/>
    <w:rsid w:val="00A62D3A"/>
    <w:rsid w:val="00A63D03"/>
    <w:rsid w:val="00A641B6"/>
    <w:rsid w:val="00AB39ED"/>
    <w:rsid w:val="00AB6AEA"/>
    <w:rsid w:val="00AC2247"/>
    <w:rsid w:val="00AD5828"/>
    <w:rsid w:val="00AE4BFD"/>
    <w:rsid w:val="00AE5466"/>
    <w:rsid w:val="00B033D4"/>
    <w:rsid w:val="00B07AB4"/>
    <w:rsid w:val="00B120BF"/>
    <w:rsid w:val="00B26501"/>
    <w:rsid w:val="00B378F3"/>
    <w:rsid w:val="00BE0710"/>
    <w:rsid w:val="00BE65CF"/>
    <w:rsid w:val="00BF164A"/>
    <w:rsid w:val="00BF2461"/>
    <w:rsid w:val="00C036BB"/>
    <w:rsid w:val="00C16752"/>
    <w:rsid w:val="00C20C37"/>
    <w:rsid w:val="00C24659"/>
    <w:rsid w:val="00C31F67"/>
    <w:rsid w:val="00C66E60"/>
    <w:rsid w:val="00C7675B"/>
    <w:rsid w:val="00C8724D"/>
    <w:rsid w:val="00C91940"/>
    <w:rsid w:val="00C92449"/>
    <w:rsid w:val="00C97A30"/>
    <w:rsid w:val="00CA5039"/>
    <w:rsid w:val="00CB0FE5"/>
    <w:rsid w:val="00CB1249"/>
    <w:rsid w:val="00CD223B"/>
    <w:rsid w:val="00CD732E"/>
    <w:rsid w:val="00CE61A8"/>
    <w:rsid w:val="00CF5335"/>
    <w:rsid w:val="00D076EC"/>
    <w:rsid w:val="00D36E29"/>
    <w:rsid w:val="00D4367C"/>
    <w:rsid w:val="00D45675"/>
    <w:rsid w:val="00D73AD0"/>
    <w:rsid w:val="00DA1CE4"/>
    <w:rsid w:val="00DB343D"/>
    <w:rsid w:val="00E17BF0"/>
    <w:rsid w:val="00E31C9C"/>
    <w:rsid w:val="00E365C0"/>
    <w:rsid w:val="00E5663D"/>
    <w:rsid w:val="00E572ED"/>
    <w:rsid w:val="00E721B7"/>
    <w:rsid w:val="00E7727F"/>
    <w:rsid w:val="00E87B9D"/>
    <w:rsid w:val="00E90E1A"/>
    <w:rsid w:val="00E97F61"/>
    <w:rsid w:val="00EC3992"/>
    <w:rsid w:val="00ED7FBF"/>
    <w:rsid w:val="00EF713C"/>
    <w:rsid w:val="00F01F55"/>
    <w:rsid w:val="00F233A1"/>
    <w:rsid w:val="00F57D49"/>
    <w:rsid w:val="00F62C92"/>
    <w:rsid w:val="00F66C2E"/>
    <w:rsid w:val="00F6722E"/>
    <w:rsid w:val="00FA7BCA"/>
    <w:rsid w:val="00FC078B"/>
    <w:rsid w:val="00FC1B88"/>
    <w:rsid w:val="00FE511B"/>
    <w:rsid w:val="00FE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110791D-05AB-4489-A1B0-AB55612A4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qFormat/>
    <w:rsid w:val="000644DE"/>
    <w:pPr>
      <w:keepNext/>
      <w:adjustRightInd w:val="0"/>
      <w:snapToGrid w:val="0"/>
      <w:spacing w:before="60"/>
      <w:textAlignment w:val="baseline"/>
      <w:outlineLvl w:val="0"/>
    </w:pPr>
    <w:rPr>
      <w:rFonts w:ascii="Arial" w:eastAsia="細明體" w:hAnsi="Arial" w:cs="Times New Roman"/>
      <w:b/>
      <w:spacing w:val="-2"/>
      <w:kern w:val="0"/>
      <w:sz w:val="15"/>
      <w:szCs w:val="20"/>
    </w:rPr>
  </w:style>
  <w:style w:type="paragraph" w:styleId="Heading2">
    <w:name w:val="heading 2"/>
    <w:basedOn w:val="Normal"/>
    <w:next w:val="NormalIndent"/>
    <w:link w:val="Heading2Char"/>
    <w:qFormat/>
    <w:rsid w:val="000644DE"/>
    <w:pPr>
      <w:keepNext/>
      <w:pBdr>
        <w:bottom w:val="single" w:sz="4" w:space="1" w:color="auto"/>
      </w:pBdr>
      <w:tabs>
        <w:tab w:val="left" w:pos="672"/>
      </w:tabs>
      <w:adjustRightInd w:val="0"/>
      <w:snapToGrid w:val="0"/>
      <w:spacing w:before="60"/>
      <w:textAlignment w:val="baseline"/>
      <w:outlineLvl w:val="1"/>
    </w:pPr>
    <w:rPr>
      <w:rFonts w:ascii="Arial" w:eastAsia="細明體" w:hAnsi="Arial" w:cs="Times New Roman"/>
      <w:b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44DE"/>
    <w:rPr>
      <w:rFonts w:ascii="Arial" w:eastAsia="細明體" w:hAnsi="Arial" w:cs="Times New Roman"/>
      <w:b/>
      <w:spacing w:val="-2"/>
      <w:kern w:val="0"/>
      <w:sz w:val="15"/>
      <w:szCs w:val="20"/>
    </w:rPr>
  </w:style>
  <w:style w:type="character" w:customStyle="1" w:styleId="Heading2Char">
    <w:name w:val="Heading 2 Char"/>
    <w:basedOn w:val="DefaultParagraphFont"/>
    <w:link w:val="Heading2"/>
    <w:qFormat/>
    <w:rsid w:val="000644DE"/>
    <w:rPr>
      <w:rFonts w:ascii="Arial" w:eastAsia="細明體" w:hAnsi="Arial" w:cs="Times New Roman"/>
      <w:b/>
      <w:kern w:val="0"/>
      <w:sz w:val="20"/>
      <w:szCs w:val="20"/>
    </w:rPr>
  </w:style>
  <w:style w:type="paragraph" w:customStyle="1" w:styleId="TableBorder">
    <w:name w:val="TableBorder"/>
    <w:basedOn w:val="Normal"/>
    <w:qFormat/>
    <w:rsid w:val="000644DE"/>
    <w:pPr>
      <w:adjustRightInd w:val="0"/>
      <w:snapToGrid w:val="0"/>
      <w:textAlignment w:val="baseline"/>
    </w:pPr>
    <w:rPr>
      <w:rFonts w:ascii="Times New Roman" w:eastAsia="細明體" w:hAnsi="Times New Roman" w:cs="Times New Roman"/>
      <w:kern w:val="0"/>
      <w:sz w:val="26"/>
      <w:szCs w:val="20"/>
    </w:rPr>
  </w:style>
  <w:style w:type="paragraph" w:styleId="NormalIndent">
    <w:name w:val="Normal Indent"/>
    <w:basedOn w:val="Normal"/>
    <w:uiPriority w:val="99"/>
    <w:semiHidden/>
    <w:unhideWhenUsed/>
    <w:rsid w:val="000644DE"/>
    <w:pPr>
      <w:ind w:leftChars="200" w:left="480"/>
    </w:pPr>
  </w:style>
  <w:style w:type="paragraph" w:styleId="FootnoteText">
    <w:name w:val="footnote text"/>
    <w:basedOn w:val="Normal"/>
    <w:link w:val="FootnoteTextChar"/>
    <w:uiPriority w:val="99"/>
    <w:unhideWhenUsed/>
    <w:qFormat/>
    <w:rsid w:val="008E4047"/>
    <w:pPr>
      <w:adjustRightInd w:val="0"/>
      <w:snapToGrid w:val="0"/>
      <w:textAlignment w:val="baseline"/>
    </w:pPr>
    <w:rPr>
      <w:rFonts w:ascii="Times New Roman" w:eastAsia="細明體" w:hAnsi="Times New Roman" w:cs="Times New Roman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8E4047"/>
    <w:rPr>
      <w:rFonts w:ascii="Times New Roman" w:eastAsia="細明體" w:hAnsi="Times New Roman" w:cs="Times New Roman"/>
      <w:kern w:val="0"/>
      <w:sz w:val="20"/>
      <w:szCs w:val="20"/>
    </w:rPr>
  </w:style>
  <w:style w:type="character" w:styleId="FootnoteReference">
    <w:name w:val="footnote reference"/>
    <w:uiPriority w:val="99"/>
    <w:unhideWhenUsed/>
    <w:qFormat/>
    <w:rsid w:val="008E404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E40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E4047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E40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E404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ACD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ACD"/>
    <w:rPr>
      <w:rFonts w:asciiTheme="majorHAnsi" w:eastAsiaTheme="majorEastAsia" w:hAnsiTheme="majorHAnsi" w:cstheme="majorBid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12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5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447D7-7246-44BB-A6A7-FA3D15EE0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AM(MRTech)2</cp:lastModifiedBy>
  <cp:revision>2</cp:revision>
  <cp:lastPrinted>2024-09-13T03:12:00Z</cp:lastPrinted>
  <dcterms:created xsi:type="dcterms:W3CDTF">2024-09-22T10:15:00Z</dcterms:created>
  <dcterms:modified xsi:type="dcterms:W3CDTF">2025-01-23T06:18:00Z</dcterms:modified>
</cp:coreProperties>
</file>